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091B" w:rsidRDefault="0069091B" w:rsidP="0092111D">
      <w:pPr>
        <w:tabs>
          <w:tab w:val="left" w:pos="993"/>
        </w:tabs>
        <w:spacing w:after="0"/>
        <w:ind w:firstLine="709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Утверждаю:</w:t>
      </w:r>
    </w:p>
    <w:p w:rsidR="0069091B" w:rsidRDefault="0069091B" w:rsidP="0092111D">
      <w:pPr>
        <w:tabs>
          <w:tab w:val="left" w:pos="993"/>
        </w:tabs>
        <w:spacing w:after="0"/>
        <w:ind w:firstLine="709"/>
        <w:jc w:val="right"/>
        <w:rPr>
          <w:rFonts w:ascii="Times New Roman" w:hAnsi="Times New Roman"/>
          <w:b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81.25pt;margin-top:9.6pt;width:90pt;height:39.75pt;z-index:-251658240">
            <v:imagedata r:id="rId7" o:title=""/>
          </v:shape>
        </w:pict>
      </w:r>
      <w:r>
        <w:rPr>
          <w:rFonts w:ascii="Times New Roman" w:hAnsi="Times New Roman"/>
          <w:b/>
        </w:rPr>
        <w:t>Исполнительный директор</w:t>
      </w:r>
    </w:p>
    <w:p w:rsidR="0069091B" w:rsidRDefault="0069091B" w:rsidP="0092111D">
      <w:pPr>
        <w:tabs>
          <w:tab w:val="left" w:pos="993"/>
        </w:tabs>
        <w:spacing w:after="0"/>
        <w:ind w:firstLine="709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АО «Бекетовское ППЖТ»</w:t>
      </w:r>
    </w:p>
    <w:p w:rsidR="0069091B" w:rsidRDefault="0069091B" w:rsidP="0092111D">
      <w:pPr>
        <w:tabs>
          <w:tab w:val="left" w:pos="993"/>
        </w:tabs>
        <w:spacing w:after="0"/>
        <w:ind w:firstLine="709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_________ Е.А. Волкова </w:t>
      </w:r>
    </w:p>
    <w:p w:rsidR="0069091B" w:rsidRPr="0092111D" w:rsidRDefault="0069091B" w:rsidP="0092111D">
      <w:pPr>
        <w:tabs>
          <w:tab w:val="left" w:pos="993"/>
        </w:tabs>
        <w:spacing w:after="0"/>
        <w:ind w:firstLine="709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«28» декабря 2022г.</w:t>
      </w:r>
    </w:p>
    <w:p w:rsidR="0069091B" w:rsidRDefault="0069091B" w:rsidP="002C4655">
      <w:pPr>
        <w:tabs>
          <w:tab w:val="left" w:pos="993"/>
        </w:tabs>
        <w:spacing w:after="0"/>
        <w:ind w:firstLine="709"/>
        <w:jc w:val="center"/>
        <w:rPr>
          <w:rFonts w:ascii="Times New Roman" w:hAnsi="Times New Roman"/>
          <w:b/>
        </w:rPr>
      </w:pPr>
    </w:p>
    <w:p w:rsidR="0069091B" w:rsidRDefault="0069091B" w:rsidP="002C4655">
      <w:pPr>
        <w:tabs>
          <w:tab w:val="left" w:pos="993"/>
        </w:tabs>
        <w:spacing w:after="0"/>
        <w:ind w:firstLine="709"/>
        <w:jc w:val="center"/>
        <w:rPr>
          <w:rFonts w:ascii="Times New Roman" w:hAnsi="Times New Roman"/>
          <w:b/>
        </w:rPr>
      </w:pPr>
    </w:p>
    <w:p w:rsidR="0069091B" w:rsidRPr="00D809D4" w:rsidRDefault="0069091B" w:rsidP="002C4655">
      <w:pPr>
        <w:tabs>
          <w:tab w:val="left" w:pos="993"/>
        </w:tabs>
        <w:spacing w:after="0"/>
        <w:ind w:firstLine="709"/>
        <w:jc w:val="center"/>
        <w:rPr>
          <w:rFonts w:ascii="Times New Roman" w:hAnsi="Times New Roman"/>
          <w:b/>
        </w:rPr>
      </w:pPr>
      <w:r w:rsidRPr="00D809D4">
        <w:rPr>
          <w:rFonts w:ascii="Times New Roman" w:hAnsi="Times New Roman"/>
          <w:b/>
        </w:rPr>
        <w:t>ТЕХНИЧЕСКОЕ ЗАДАНИЕ</w:t>
      </w:r>
    </w:p>
    <w:p w:rsidR="0069091B" w:rsidRPr="00430354" w:rsidRDefault="0069091B" w:rsidP="002C4655">
      <w:pPr>
        <w:tabs>
          <w:tab w:val="left" w:pos="993"/>
        </w:tabs>
        <w:spacing w:after="0" w:line="240" w:lineRule="auto"/>
        <w:ind w:firstLine="709"/>
        <w:contextualSpacing/>
        <w:rPr>
          <w:rFonts w:ascii="Times New Roman" w:hAnsi="Times New Roman"/>
          <w:b/>
          <w:bCs/>
          <w:noProof/>
          <w:sz w:val="16"/>
          <w:szCs w:val="16"/>
        </w:rPr>
      </w:pPr>
    </w:p>
    <w:p w:rsidR="0069091B" w:rsidRPr="00D809D4" w:rsidRDefault="0069091B" w:rsidP="00B86F03">
      <w:pPr>
        <w:pStyle w:val="ListParagraph"/>
        <w:numPr>
          <w:ilvl w:val="0"/>
          <w:numId w:val="15"/>
        </w:numPr>
        <w:tabs>
          <w:tab w:val="left" w:pos="0"/>
          <w:tab w:val="left" w:pos="993"/>
        </w:tabs>
        <w:spacing w:after="0" w:line="240" w:lineRule="auto"/>
        <w:jc w:val="both"/>
        <w:rPr>
          <w:rFonts w:ascii="Times New Roman" w:hAnsi="Times New Roman"/>
          <w:sz w:val="22"/>
          <w:szCs w:val="22"/>
        </w:rPr>
      </w:pPr>
      <w:r w:rsidRPr="00D809D4">
        <w:rPr>
          <w:rFonts w:ascii="Times New Roman" w:hAnsi="Times New Roman"/>
          <w:b/>
          <w:sz w:val="22"/>
          <w:szCs w:val="22"/>
        </w:rPr>
        <w:t>Объект закупки: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 w:rsidRPr="00D809D4">
        <w:rPr>
          <w:rFonts w:ascii="Times New Roman" w:hAnsi="Times New Roman"/>
          <w:sz w:val="22"/>
          <w:szCs w:val="22"/>
        </w:rPr>
        <w:t xml:space="preserve">поставка </w:t>
      </w:r>
      <w:r>
        <w:rPr>
          <w:rFonts w:ascii="Times New Roman" w:hAnsi="Times New Roman"/>
          <w:sz w:val="22"/>
          <w:szCs w:val="22"/>
        </w:rPr>
        <w:t>материалов верхнего строения пути.</w:t>
      </w:r>
    </w:p>
    <w:p w:rsidR="0069091B" w:rsidRPr="00C539D4" w:rsidRDefault="0069091B" w:rsidP="002C4655">
      <w:pPr>
        <w:pStyle w:val="ListParagraph"/>
        <w:numPr>
          <w:ilvl w:val="0"/>
          <w:numId w:val="15"/>
        </w:numPr>
        <w:tabs>
          <w:tab w:val="left" w:pos="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b/>
          <w:sz w:val="22"/>
          <w:szCs w:val="22"/>
        </w:rPr>
      </w:pPr>
      <w:r w:rsidRPr="00D809D4">
        <w:rPr>
          <w:rFonts w:ascii="Times New Roman" w:hAnsi="Times New Roman"/>
          <w:b/>
          <w:bCs/>
          <w:sz w:val="22"/>
          <w:szCs w:val="22"/>
        </w:rPr>
        <w:t>Краткие характеристики поставляемых товаров:</w:t>
      </w:r>
    </w:p>
    <w:p w:rsidR="0069091B" w:rsidRPr="00D809D4" w:rsidRDefault="0069091B" w:rsidP="00C539D4">
      <w:pPr>
        <w:tabs>
          <w:tab w:val="left" w:pos="0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В </w:t>
      </w:r>
      <w:r w:rsidRPr="00D809D4">
        <w:rPr>
          <w:rFonts w:ascii="Times New Roman" w:hAnsi="Times New Roman"/>
        </w:rPr>
        <w:t>соответствии со Спецификацией (Приложение №1 к Техническому заданию).</w:t>
      </w:r>
    </w:p>
    <w:p w:rsidR="0069091B" w:rsidRPr="00D809D4" w:rsidRDefault="0069091B" w:rsidP="00A4159F">
      <w:pPr>
        <w:pStyle w:val="ListParagraph"/>
        <w:numPr>
          <w:ilvl w:val="0"/>
          <w:numId w:val="14"/>
        </w:numPr>
        <w:tabs>
          <w:tab w:val="left" w:pos="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2"/>
          <w:szCs w:val="22"/>
        </w:rPr>
      </w:pPr>
      <w:r w:rsidRPr="00D809D4">
        <w:rPr>
          <w:rFonts w:ascii="Times New Roman" w:hAnsi="Times New Roman"/>
          <w:b/>
          <w:bCs/>
          <w:sz w:val="22"/>
          <w:szCs w:val="22"/>
        </w:rPr>
        <w:t>Сопутствующие услуги, перечень, сроки выполнения, требования к выполнению</w:t>
      </w:r>
      <w:r w:rsidRPr="00D809D4">
        <w:rPr>
          <w:rFonts w:ascii="Times New Roman" w:hAnsi="Times New Roman"/>
          <w:b/>
          <w:sz w:val="22"/>
          <w:szCs w:val="22"/>
        </w:rPr>
        <w:t xml:space="preserve">: </w:t>
      </w:r>
    </w:p>
    <w:p w:rsidR="0069091B" w:rsidRPr="00D809D4" w:rsidRDefault="0069091B" w:rsidP="00A4159F">
      <w:pPr>
        <w:tabs>
          <w:tab w:val="left" w:pos="0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/>
        </w:rPr>
      </w:pPr>
      <w:r w:rsidRPr="00D809D4">
        <w:rPr>
          <w:rFonts w:ascii="Times New Roman" w:hAnsi="Times New Roman"/>
        </w:rPr>
        <w:t>Поставка товара включает сопутствующие работы (услуги) по погрузке и доставке товара на территорию Заказчика. Разгрузка товара осуществля</w:t>
      </w:r>
      <w:r>
        <w:rPr>
          <w:rFonts w:ascii="Times New Roman" w:hAnsi="Times New Roman"/>
        </w:rPr>
        <w:t>ется силами и за счет Заказчика.</w:t>
      </w:r>
    </w:p>
    <w:p w:rsidR="0069091B" w:rsidRPr="00D809D4" w:rsidRDefault="0069091B" w:rsidP="00A4159F">
      <w:pPr>
        <w:tabs>
          <w:tab w:val="left" w:pos="0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hAnsi="Times New Roman"/>
        </w:rPr>
      </w:pPr>
      <w:r w:rsidRPr="00D809D4">
        <w:rPr>
          <w:rFonts w:ascii="Times New Roman" w:hAnsi="Times New Roman"/>
        </w:rPr>
        <w:t xml:space="preserve">Товар предоставляется в упаковке </w:t>
      </w:r>
      <w:r w:rsidRPr="00A26F0B">
        <w:rPr>
          <w:rFonts w:ascii="Times New Roman" w:hAnsi="Times New Roman"/>
        </w:rPr>
        <w:t>производителя,</w:t>
      </w:r>
      <w:r w:rsidRPr="00D809D4">
        <w:rPr>
          <w:rFonts w:ascii="Times New Roman" w:hAnsi="Times New Roman"/>
        </w:rPr>
        <w:t xml:space="preserve"> обеспечивающей его сохранность при перевозке и, при необходимости, последующем хранении и транспортировки.</w:t>
      </w:r>
    </w:p>
    <w:p w:rsidR="0069091B" w:rsidRPr="00D809D4" w:rsidRDefault="0069091B" w:rsidP="00A4159F">
      <w:pPr>
        <w:pStyle w:val="ListParagraph"/>
        <w:numPr>
          <w:ilvl w:val="0"/>
          <w:numId w:val="14"/>
        </w:numPr>
        <w:tabs>
          <w:tab w:val="left" w:pos="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2"/>
          <w:szCs w:val="22"/>
        </w:rPr>
      </w:pPr>
      <w:r w:rsidRPr="00D809D4">
        <w:rPr>
          <w:rFonts w:ascii="Times New Roman" w:hAnsi="Times New Roman"/>
          <w:b/>
          <w:bCs/>
          <w:sz w:val="22"/>
          <w:szCs w:val="22"/>
        </w:rPr>
        <w:t>Общие требования к поставляемым товарам, требования по объему гарантий качества, требования по сроку гарантий качества на результаты осуществления закупок:</w:t>
      </w:r>
    </w:p>
    <w:p w:rsidR="0069091B" w:rsidRPr="00D809D4" w:rsidRDefault="0069091B" w:rsidP="00A4159F">
      <w:pPr>
        <w:pStyle w:val="ListParagraph"/>
        <w:tabs>
          <w:tab w:val="left" w:pos="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2"/>
          <w:szCs w:val="22"/>
          <w:lang w:eastAsia="ru-RU"/>
        </w:rPr>
      </w:pPr>
      <w:r w:rsidRPr="00D809D4">
        <w:rPr>
          <w:rFonts w:ascii="Times New Roman" w:hAnsi="Times New Roman"/>
          <w:sz w:val="22"/>
          <w:szCs w:val="22"/>
          <w:lang w:eastAsia="ru-RU"/>
        </w:rPr>
        <w:t xml:space="preserve">Качество поставляемого товара, передаваемого по договору, должно соответствовать требованиям ГОСТ, </w:t>
      </w:r>
      <w:r>
        <w:rPr>
          <w:rFonts w:ascii="Times New Roman" w:hAnsi="Times New Roman"/>
          <w:sz w:val="22"/>
          <w:szCs w:val="22"/>
          <w:lang w:eastAsia="ru-RU"/>
        </w:rPr>
        <w:t xml:space="preserve">ТУ, </w:t>
      </w:r>
      <w:r w:rsidRPr="00D809D4">
        <w:rPr>
          <w:rFonts w:ascii="Times New Roman" w:hAnsi="Times New Roman"/>
          <w:sz w:val="22"/>
          <w:szCs w:val="22"/>
          <w:lang w:eastAsia="ru-RU"/>
        </w:rPr>
        <w:t>подтверждаться документами о качестве (сертификат/декларация о соответствии/паспорт качества/иной документ, удостоверяющий соответствие товара требованиям нормативных документов РФ).</w:t>
      </w:r>
    </w:p>
    <w:p w:rsidR="0069091B" w:rsidRPr="00D809D4" w:rsidRDefault="0069091B" w:rsidP="00A4159F">
      <w:pPr>
        <w:pStyle w:val="BodyText"/>
        <w:widowControl w:val="0"/>
        <w:tabs>
          <w:tab w:val="left" w:pos="0"/>
          <w:tab w:val="left" w:pos="993"/>
        </w:tabs>
        <w:suppressAutoHyphens/>
        <w:autoSpaceDE w:val="0"/>
        <w:autoSpaceDN w:val="0"/>
        <w:adjustRightInd w:val="0"/>
        <w:snapToGrid w:val="0"/>
        <w:spacing w:after="0"/>
        <w:ind w:firstLine="709"/>
        <w:contextualSpacing/>
        <w:jc w:val="both"/>
        <w:rPr>
          <w:sz w:val="22"/>
          <w:szCs w:val="22"/>
        </w:rPr>
      </w:pPr>
      <w:r w:rsidRPr="00A26F0B">
        <w:rPr>
          <w:bCs/>
          <w:sz w:val="22"/>
          <w:szCs w:val="22"/>
        </w:rPr>
        <w:t>Право собственности на товар, риск случайной гибели, порчи или утраты товара до передачи его Заказчику принадлежит Поставщику</w:t>
      </w:r>
      <w:r w:rsidRPr="00D809D4">
        <w:rPr>
          <w:bCs/>
          <w:sz w:val="22"/>
          <w:szCs w:val="22"/>
        </w:rPr>
        <w:t xml:space="preserve">. </w:t>
      </w:r>
    </w:p>
    <w:p w:rsidR="0069091B" w:rsidRPr="00D809D4" w:rsidRDefault="0069091B" w:rsidP="00A4159F">
      <w:pPr>
        <w:pStyle w:val="BodyText"/>
        <w:widowControl w:val="0"/>
        <w:tabs>
          <w:tab w:val="left" w:pos="0"/>
          <w:tab w:val="left" w:pos="993"/>
        </w:tabs>
        <w:suppressAutoHyphens/>
        <w:autoSpaceDE w:val="0"/>
        <w:autoSpaceDN w:val="0"/>
        <w:adjustRightInd w:val="0"/>
        <w:snapToGrid w:val="0"/>
        <w:spacing w:after="0"/>
        <w:ind w:firstLine="709"/>
        <w:contextualSpacing/>
        <w:jc w:val="both"/>
        <w:rPr>
          <w:bCs/>
          <w:sz w:val="22"/>
          <w:szCs w:val="22"/>
        </w:rPr>
      </w:pPr>
      <w:r w:rsidRPr="00D809D4">
        <w:rPr>
          <w:bCs/>
          <w:sz w:val="22"/>
          <w:szCs w:val="22"/>
        </w:rPr>
        <w:t xml:space="preserve">В случае обнаружения </w:t>
      </w:r>
      <w:r>
        <w:rPr>
          <w:bCs/>
          <w:sz w:val="22"/>
          <w:szCs w:val="22"/>
        </w:rPr>
        <w:t>Заказчиком</w:t>
      </w:r>
      <w:r w:rsidRPr="00D809D4">
        <w:rPr>
          <w:bCs/>
          <w:sz w:val="22"/>
          <w:szCs w:val="22"/>
        </w:rPr>
        <w:t xml:space="preserve"> несоответствия количества/качества продукции товаросопроводительным документам, </w:t>
      </w:r>
      <w:r>
        <w:rPr>
          <w:bCs/>
          <w:sz w:val="22"/>
          <w:szCs w:val="22"/>
        </w:rPr>
        <w:t>Заказчик</w:t>
      </w:r>
      <w:r w:rsidRPr="00D809D4">
        <w:rPr>
          <w:bCs/>
          <w:sz w:val="22"/>
          <w:szCs w:val="22"/>
        </w:rPr>
        <w:t xml:space="preserve"> обязан приостановить приемку продукции и направить Поставщику в письменной форме вызов представителя для участия в приемке не позднее 24 часов с момента выявления несоотве</w:t>
      </w:r>
      <w:r>
        <w:rPr>
          <w:bCs/>
          <w:sz w:val="22"/>
          <w:szCs w:val="22"/>
        </w:rPr>
        <w:t>тствия. В вызове представителя Заказчик</w:t>
      </w:r>
      <w:r w:rsidRPr="00D809D4">
        <w:rPr>
          <w:bCs/>
          <w:sz w:val="22"/>
          <w:szCs w:val="22"/>
        </w:rPr>
        <w:t xml:space="preserve"> обязан указать сортамент, качество, вес продукции, не соответствующей товаросопроводительным документам, данные товаросопроводительных документов, </w:t>
      </w:r>
      <w:r w:rsidRPr="00D809D4">
        <w:rPr>
          <w:sz w:val="22"/>
          <w:szCs w:val="22"/>
        </w:rPr>
        <w:t>адрес места и время проведения приемки.</w:t>
      </w:r>
    </w:p>
    <w:p w:rsidR="0069091B" w:rsidRPr="00B36EC0" w:rsidRDefault="0069091B" w:rsidP="00A4159F">
      <w:pPr>
        <w:pStyle w:val="ListParagraph"/>
        <w:numPr>
          <w:ilvl w:val="0"/>
          <w:numId w:val="14"/>
        </w:numPr>
        <w:tabs>
          <w:tab w:val="left" w:pos="0"/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2"/>
          <w:szCs w:val="22"/>
        </w:rPr>
      </w:pPr>
      <w:r w:rsidRPr="00D809D4">
        <w:rPr>
          <w:rFonts w:ascii="Times New Roman" w:hAnsi="Times New Roman"/>
          <w:b/>
          <w:bCs/>
          <w:sz w:val="22"/>
          <w:szCs w:val="22"/>
        </w:rPr>
        <w:t>Сроки поставки товаров, календарные сроки начала и завершения поставок, периоды выполнения условий Договора:</w:t>
      </w:r>
    </w:p>
    <w:p w:rsidR="0069091B" w:rsidRPr="004956B5" w:rsidRDefault="0069091B" w:rsidP="005A244B">
      <w:pPr>
        <w:pStyle w:val="ListParagraph"/>
        <w:tabs>
          <w:tab w:val="left" w:pos="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Т</w:t>
      </w:r>
      <w:r w:rsidRPr="00672122">
        <w:rPr>
          <w:rFonts w:ascii="Times New Roman" w:hAnsi="Times New Roman"/>
          <w:sz w:val="22"/>
          <w:szCs w:val="22"/>
        </w:rPr>
        <w:t xml:space="preserve">овар поставляется партиями, не позднее </w:t>
      </w:r>
      <w:r>
        <w:rPr>
          <w:rFonts w:ascii="Times New Roman" w:hAnsi="Times New Roman"/>
          <w:sz w:val="22"/>
          <w:szCs w:val="22"/>
        </w:rPr>
        <w:t>20</w:t>
      </w:r>
      <w:r w:rsidRPr="00672122">
        <w:rPr>
          <w:rFonts w:ascii="Times New Roman" w:hAnsi="Times New Roman"/>
          <w:sz w:val="22"/>
          <w:szCs w:val="22"/>
        </w:rPr>
        <w:t>-ти календарных дней с момента выплаты авансового платежа.</w:t>
      </w:r>
    </w:p>
    <w:p w:rsidR="0069091B" w:rsidRPr="00D809D4" w:rsidRDefault="0069091B" w:rsidP="005A244B">
      <w:pPr>
        <w:pStyle w:val="ListParagraph"/>
        <w:tabs>
          <w:tab w:val="left" w:pos="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2"/>
          <w:szCs w:val="22"/>
        </w:rPr>
      </w:pPr>
      <w:r w:rsidRPr="004956B5">
        <w:rPr>
          <w:rFonts w:ascii="Times New Roman" w:hAnsi="Times New Roman"/>
          <w:sz w:val="22"/>
          <w:szCs w:val="22"/>
        </w:rPr>
        <w:t>Срок исполнения договора: с даты заключения Договора по 31.12.2023</w:t>
      </w:r>
      <w:r>
        <w:rPr>
          <w:rFonts w:ascii="Times New Roman" w:hAnsi="Times New Roman"/>
          <w:sz w:val="22"/>
          <w:szCs w:val="22"/>
        </w:rPr>
        <w:t>г. включительно.</w:t>
      </w:r>
    </w:p>
    <w:p w:rsidR="0069091B" w:rsidRPr="00D809D4" w:rsidRDefault="0069091B" w:rsidP="00A4159F">
      <w:pPr>
        <w:pStyle w:val="ListParagraph"/>
        <w:numPr>
          <w:ilvl w:val="0"/>
          <w:numId w:val="14"/>
        </w:numPr>
        <w:tabs>
          <w:tab w:val="left" w:pos="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b/>
          <w:sz w:val="22"/>
          <w:szCs w:val="22"/>
        </w:rPr>
      </w:pPr>
      <w:r w:rsidRPr="00D809D4">
        <w:rPr>
          <w:rFonts w:ascii="Times New Roman" w:hAnsi="Times New Roman"/>
          <w:b/>
          <w:bCs/>
          <w:sz w:val="22"/>
          <w:szCs w:val="22"/>
        </w:rPr>
        <w:t>Порядок поставки товаров, этапы, последовательность, график, порядок поэтапной выплаты авансирования, а также поэтапной оплаты исполненных условий Договора:</w:t>
      </w:r>
    </w:p>
    <w:p w:rsidR="0069091B" w:rsidRDefault="0069091B" w:rsidP="00012BB0">
      <w:pPr>
        <w:tabs>
          <w:tab w:val="left" w:pos="0"/>
          <w:tab w:val="left" w:pos="993"/>
        </w:tabs>
        <w:spacing w:after="0" w:line="240" w:lineRule="auto"/>
        <w:jc w:val="both"/>
        <w:rPr>
          <w:rFonts w:ascii="Times New Roman" w:hAnsi="Times New Roman"/>
        </w:rPr>
      </w:pPr>
      <w:r w:rsidRPr="00D809D4">
        <w:rPr>
          <w:rFonts w:ascii="Times New Roman" w:hAnsi="Times New Roman"/>
        </w:rPr>
        <w:t xml:space="preserve">Заявка </w:t>
      </w:r>
      <w:r>
        <w:rPr>
          <w:rFonts w:ascii="Times New Roman" w:hAnsi="Times New Roman"/>
        </w:rPr>
        <w:t>Заказчика</w:t>
      </w:r>
      <w:r w:rsidRPr="00D809D4">
        <w:rPr>
          <w:rFonts w:ascii="Times New Roman" w:hAnsi="Times New Roman"/>
        </w:rPr>
        <w:t xml:space="preserve"> направляется</w:t>
      </w:r>
      <w:r>
        <w:rPr>
          <w:rFonts w:ascii="Times New Roman" w:hAnsi="Times New Roman"/>
        </w:rPr>
        <w:t xml:space="preserve"> посредствам электронной почты. </w:t>
      </w:r>
      <w:r w:rsidRPr="00012BB0">
        <w:rPr>
          <w:rFonts w:ascii="Times New Roman" w:hAnsi="Times New Roman"/>
        </w:rPr>
        <w:t>Наименование товара, конкретное количество и адрес поставки указываются в Заявке Заказчика.</w:t>
      </w:r>
    </w:p>
    <w:p w:rsidR="0069091B" w:rsidRPr="00012BB0" w:rsidRDefault="0069091B" w:rsidP="007B025C">
      <w:pPr>
        <w:tabs>
          <w:tab w:val="left" w:pos="0"/>
          <w:tab w:val="left" w:pos="709"/>
          <w:tab w:val="left" w:pos="993"/>
        </w:tabs>
        <w:spacing w:after="0" w:line="240" w:lineRule="auto"/>
        <w:jc w:val="both"/>
        <w:rPr>
          <w:rFonts w:ascii="Times New Roman" w:hAnsi="Times New Roman"/>
        </w:rPr>
      </w:pPr>
      <w:r w:rsidRPr="00012BB0">
        <w:rPr>
          <w:rFonts w:ascii="Times New Roman" w:hAnsi="Times New Roman"/>
        </w:rPr>
        <w:t>Место поставки:</w:t>
      </w:r>
    </w:p>
    <w:p w:rsidR="0069091B" w:rsidRPr="00D809D4" w:rsidRDefault="0069091B" w:rsidP="00A4159F">
      <w:pPr>
        <w:tabs>
          <w:tab w:val="left" w:pos="0"/>
          <w:tab w:val="left" w:pos="709"/>
          <w:tab w:val="left" w:pos="993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D809D4">
        <w:rPr>
          <w:rFonts w:ascii="Times New Roman" w:hAnsi="Times New Roman"/>
        </w:rPr>
        <w:t>Поставка товара осуществляется с 9.00 до 16.00 часов по московскому времени по рабочим дням.</w:t>
      </w:r>
    </w:p>
    <w:p w:rsidR="0069091B" w:rsidRPr="00D809D4" w:rsidRDefault="0069091B" w:rsidP="00A4159F">
      <w:pPr>
        <w:tabs>
          <w:tab w:val="left" w:pos="0"/>
          <w:tab w:val="left" w:pos="709"/>
          <w:tab w:val="left" w:pos="993"/>
        </w:tabs>
        <w:spacing w:after="0" w:line="240" w:lineRule="auto"/>
        <w:jc w:val="both"/>
        <w:rPr>
          <w:rFonts w:ascii="Times New Roman" w:hAnsi="Times New Roman"/>
        </w:rPr>
      </w:pPr>
      <w:r w:rsidRPr="00D809D4">
        <w:rPr>
          <w:rFonts w:ascii="Times New Roman" w:hAnsi="Times New Roman"/>
        </w:rPr>
        <w:tab/>
        <w:t>Поставщик должен предусмотреть возможность боковой разгрузки Товара.</w:t>
      </w:r>
    </w:p>
    <w:p w:rsidR="0069091B" w:rsidRPr="00D809D4" w:rsidRDefault="0069091B" w:rsidP="00A4159F">
      <w:pPr>
        <w:pStyle w:val="ListParagraph"/>
        <w:tabs>
          <w:tab w:val="left" w:pos="0"/>
          <w:tab w:val="left" w:pos="709"/>
        </w:tabs>
        <w:spacing w:after="0" w:line="240" w:lineRule="auto"/>
        <w:ind w:left="0" w:firstLine="709"/>
        <w:jc w:val="both"/>
        <w:rPr>
          <w:rFonts w:ascii="Times New Roman" w:hAnsi="Times New Roman"/>
          <w:sz w:val="22"/>
          <w:szCs w:val="22"/>
        </w:rPr>
      </w:pPr>
      <w:r w:rsidRPr="00D809D4">
        <w:rPr>
          <w:rFonts w:ascii="Times New Roman" w:hAnsi="Times New Roman"/>
          <w:sz w:val="22"/>
          <w:szCs w:val="22"/>
        </w:rPr>
        <w:t>Поставщик обязан обеспечить поставку товара собственным транспортом и за свой счет или с привлечением транспорта третьих лиц, но за свой счет.</w:t>
      </w:r>
    </w:p>
    <w:p w:rsidR="0069091B" w:rsidRPr="00D809D4" w:rsidRDefault="0069091B" w:rsidP="00A4159F">
      <w:pPr>
        <w:pStyle w:val="a"/>
        <w:tabs>
          <w:tab w:val="clear" w:pos="1980"/>
        </w:tabs>
        <w:ind w:left="0" w:firstLine="709"/>
        <w:contextualSpacing/>
        <w:rPr>
          <w:sz w:val="22"/>
          <w:szCs w:val="22"/>
        </w:rPr>
      </w:pPr>
      <w:r w:rsidRPr="00D809D4">
        <w:rPr>
          <w:sz w:val="22"/>
          <w:szCs w:val="22"/>
        </w:rPr>
        <w:t xml:space="preserve">Транспортирование товаров должно проводиться в соответствии с правилами перевозок грузов, действующими на данном виде транспорта. </w:t>
      </w:r>
    </w:p>
    <w:p w:rsidR="0069091B" w:rsidRPr="00D809D4" w:rsidRDefault="0069091B" w:rsidP="00A4159F">
      <w:pPr>
        <w:tabs>
          <w:tab w:val="left" w:pos="0"/>
          <w:tab w:val="left" w:pos="993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D809D4">
        <w:rPr>
          <w:rFonts w:ascii="Times New Roman" w:hAnsi="Times New Roman"/>
        </w:rPr>
        <w:t>В день поставки товар, поставляемый Поставщиком Заказчику, должен сопровождаться пакетом надлежаще оформленной документации:</w:t>
      </w:r>
    </w:p>
    <w:p w:rsidR="0069091B" w:rsidRPr="008B14C3" w:rsidRDefault="0069091B" w:rsidP="008B14C3">
      <w:pPr>
        <w:tabs>
          <w:tab w:val="left" w:pos="0"/>
          <w:tab w:val="left" w:pos="993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Pr="008B14C3">
        <w:rPr>
          <w:rFonts w:ascii="Times New Roman" w:hAnsi="Times New Roman"/>
        </w:rPr>
        <w:t xml:space="preserve">универсальным передаточным документом– </w:t>
      </w:r>
      <w:r w:rsidRPr="00A26F0B">
        <w:rPr>
          <w:rFonts w:ascii="Times New Roman" w:hAnsi="Times New Roman"/>
        </w:rPr>
        <w:t>3</w:t>
      </w:r>
      <w:r w:rsidRPr="008B14C3">
        <w:rPr>
          <w:rFonts w:ascii="Times New Roman" w:hAnsi="Times New Roman"/>
        </w:rPr>
        <w:t xml:space="preserve"> (три) экземпляра, оригинал;</w:t>
      </w:r>
    </w:p>
    <w:p w:rsidR="0069091B" w:rsidRPr="00D809D4" w:rsidRDefault="0069091B" w:rsidP="00A4159F">
      <w:pPr>
        <w:tabs>
          <w:tab w:val="left" w:pos="0"/>
          <w:tab w:val="left" w:pos="993"/>
          <w:tab w:val="left" w:pos="1134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 w:rsidRPr="00D809D4">
        <w:rPr>
          <w:rFonts w:ascii="Times New Roman" w:hAnsi="Times New Roman"/>
        </w:rPr>
        <w:t>оригиналы или надлежащим образом заверенные копии действующих сертификатов качества и сертификатов соответствия требованиям нормативных документов на поставляемые товары, разрешающие использование поставляемой продукции на территории Российской Федерации (при необходимости);</w:t>
      </w:r>
    </w:p>
    <w:p w:rsidR="0069091B" w:rsidRPr="00D809D4" w:rsidRDefault="0069091B" w:rsidP="00BD2218">
      <w:pPr>
        <w:tabs>
          <w:tab w:val="left" w:pos="0"/>
          <w:tab w:val="left" w:pos="993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 w:rsidRPr="00D809D4">
        <w:rPr>
          <w:rFonts w:ascii="Times New Roman" w:hAnsi="Times New Roman"/>
        </w:rPr>
        <w:t>паспорт на изделие, оригинал (при наличии) и другие документы по требованию Заказчика;</w:t>
      </w:r>
    </w:p>
    <w:p w:rsidR="0069091B" w:rsidRDefault="0069091B" w:rsidP="00A4159F">
      <w:pPr>
        <w:pStyle w:val="ListParagraph"/>
        <w:numPr>
          <w:ilvl w:val="0"/>
          <w:numId w:val="14"/>
        </w:numPr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Качественные </w:t>
      </w:r>
      <w:r w:rsidRPr="00D809D4">
        <w:rPr>
          <w:rFonts w:ascii="Times New Roman" w:hAnsi="Times New Roman"/>
          <w:b/>
          <w:bCs/>
          <w:sz w:val="22"/>
          <w:szCs w:val="22"/>
        </w:rPr>
        <w:t xml:space="preserve">характеристики поставляемых товаров, выполняемых работ, оказываемых услуг: </w:t>
      </w:r>
    </w:p>
    <w:p w:rsidR="0069091B" w:rsidRPr="00D809D4" w:rsidRDefault="0069091B" w:rsidP="00A25884">
      <w:pPr>
        <w:pStyle w:val="ListParagraph"/>
        <w:tabs>
          <w:tab w:val="left" w:pos="0"/>
          <w:tab w:val="left" w:pos="1134"/>
        </w:tabs>
        <w:autoSpaceDE w:val="0"/>
        <w:autoSpaceDN w:val="0"/>
        <w:adjustRightInd w:val="0"/>
        <w:spacing w:after="0" w:line="240" w:lineRule="auto"/>
        <w:ind w:left="709"/>
        <w:jc w:val="both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В </w:t>
      </w:r>
      <w:r w:rsidRPr="00D809D4">
        <w:rPr>
          <w:rFonts w:ascii="Times New Roman" w:hAnsi="Times New Roman"/>
          <w:sz w:val="22"/>
          <w:szCs w:val="22"/>
        </w:rPr>
        <w:t>соответствии со Спецификацией (Приложение №1 к Техническому заданию).</w:t>
      </w:r>
    </w:p>
    <w:p w:rsidR="0069091B" w:rsidRDefault="0069091B" w:rsidP="00C9214F">
      <w:pPr>
        <w:spacing w:after="0" w:line="240" w:lineRule="auto"/>
        <w:jc w:val="right"/>
        <w:rPr>
          <w:rFonts w:ascii="Times New Roman" w:eastAsia="Arial Unicode MS" w:hAnsi="Times New Roman"/>
          <w:b/>
          <w:kern w:val="2"/>
          <w:lang w:eastAsia="ar-SA"/>
        </w:rPr>
      </w:pPr>
    </w:p>
    <w:p w:rsidR="0069091B" w:rsidRDefault="0069091B" w:rsidP="00C9214F">
      <w:pPr>
        <w:spacing w:after="0" w:line="240" w:lineRule="auto"/>
        <w:jc w:val="right"/>
        <w:rPr>
          <w:rFonts w:ascii="Times New Roman" w:eastAsia="Arial Unicode MS" w:hAnsi="Times New Roman"/>
          <w:b/>
          <w:kern w:val="2"/>
          <w:lang w:eastAsia="ar-SA"/>
        </w:rPr>
      </w:pPr>
    </w:p>
    <w:p w:rsidR="0069091B" w:rsidRDefault="0069091B">
      <w:pPr>
        <w:spacing w:after="0"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br w:type="page"/>
      </w:r>
    </w:p>
    <w:p w:rsidR="0069091B" w:rsidRPr="00D809D4" w:rsidRDefault="0069091B" w:rsidP="00D809D4">
      <w:pPr>
        <w:spacing w:after="0" w:line="240" w:lineRule="auto"/>
        <w:jc w:val="right"/>
        <w:rPr>
          <w:rFonts w:ascii="Times New Roman" w:hAnsi="Times New Roman"/>
          <w:b/>
        </w:rPr>
      </w:pPr>
      <w:r w:rsidRPr="00D809D4">
        <w:rPr>
          <w:rFonts w:ascii="Times New Roman" w:hAnsi="Times New Roman"/>
          <w:b/>
        </w:rPr>
        <w:t xml:space="preserve">Приложение № 1 </w:t>
      </w:r>
    </w:p>
    <w:p w:rsidR="0069091B" w:rsidRPr="00D809D4" w:rsidRDefault="0069091B" w:rsidP="00D809D4">
      <w:pPr>
        <w:spacing w:after="0" w:line="240" w:lineRule="auto"/>
        <w:jc w:val="right"/>
        <w:rPr>
          <w:rFonts w:ascii="Times New Roman" w:hAnsi="Times New Roman"/>
          <w:b/>
        </w:rPr>
      </w:pPr>
      <w:r w:rsidRPr="00D809D4">
        <w:rPr>
          <w:rFonts w:ascii="Times New Roman" w:hAnsi="Times New Roman"/>
          <w:b/>
        </w:rPr>
        <w:t>к Техническому заданию</w:t>
      </w:r>
    </w:p>
    <w:p w:rsidR="0069091B" w:rsidRPr="00D809D4" w:rsidRDefault="0069091B" w:rsidP="00D809D4">
      <w:pPr>
        <w:spacing w:after="0" w:line="240" w:lineRule="auto"/>
        <w:jc w:val="center"/>
        <w:rPr>
          <w:rFonts w:ascii="Times New Roman" w:hAnsi="Times New Roman"/>
          <w:b/>
        </w:rPr>
      </w:pPr>
      <w:r w:rsidRPr="00D809D4">
        <w:rPr>
          <w:rFonts w:ascii="Times New Roman" w:hAnsi="Times New Roman"/>
          <w:b/>
        </w:rPr>
        <w:t>Спецификация</w:t>
      </w:r>
    </w:p>
    <w:p w:rsidR="0069091B" w:rsidRPr="00D809D4" w:rsidRDefault="0069091B" w:rsidP="00D809D4">
      <w:pPr>
        <w:spacing w:after="0" w:line="240" w:lineRule="auto"/>
        <w:jc w:val="center"/>
        <w:rPr>
          <w:rFonts w:ascii="Times New Roman" w:hAnsi="Times New Roman"/>
          <w:b/>
        </w:rPr>
      </w:pPr>
      <w:r w:rsidRPr="00D809D4">
        <w:rPr>
          <w:rFonts w:ascii="Times New Roman" w:hAnsi="Times New Roman"/>
          <w:b/>
        </w:rPr>
        <w:t xml:space="preserve">на </w:t>
      </w:r>
      <w:r w:rsidRPr="00012BB0">
        <w:rPr>
          <w:rFonts w:ascii="Times New Roman" w:hAnsi="Times New Roman"/>
          <w:b/>
        </w:rPr>
        <w:t>поставк</w:t>
      </w:r>
      <w:r>
        <w:rPr>
          <w:rFonts w:ascii="Times New Roman" w:hAnsi="Times New Roman"/>
          <w:b/>
        </w:rPr>
        <w:t>у</w:t>
      </w:r>
      <w:r w:rsidRPr="00012BB0">
        <w:rPr>
          <w:rFonts w:ascii="Times New Roman" w:hAnsi="Times New Roman"/>
          <w:b/>
        </w:rPr>
        <w:t xml:space="preserve"> материалов верхнего строения пути</w:t>
      </w:r>
      <w:r w:rsidRPr="00D809D4">
        <w:rPr>
          <w:rFonts w:ascii="Times New Roman" w:hAnsi="Times New Roman"/>
          <w:b/>
        </w:rPr>
        <w:t>.</w:t>
      </w:r>
    </w:p>
    <w:tbl>
      <w:tblPr>
        <w:tblW w:w="5244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68"/>
        <w:gridCol w:w="1855"/>
        <w:gridCol w:w="1678"/>
        <w:gridCol w:w="5799"/>
        <w:gridCol w:w="1203"/>
      </w:tblGrid>
      <w:tr w:rsidR="0069091B" w:rsidRPr="0081343F" w:rsidTr="00D47DD0">
        <w:trPr>
          <w:trHeight w:val="431"/>
          <w:tblHeader/>
        </w:trPr>
        <w:tc>
          <w:tcPr>
            <w:tcW w:w="298" w:type="pct"/>
            <w:noWrap/>
            <w:vAlign w:val="center"/>
          </w:tcPr>
          <w:p w:rsidR="0069091B" w:rsidRPr="0081343F" w:rsidRDefault="0069091B" w:rsidP="00547FC5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1343F">
              <w:rPr>
                <w:rFonts w:ascii="Times New Roman" w:hAnsi="Times New Roman"/>
                <w:b/>
                <w:bCs/>
                <w:sz w:val="20"/>
                <w:szCs w:val="20"/>
              </w:rPr>
              <w:t>№</w:t>
            </w:r>
          </w:p>
        </w:tc>
        <w:tc>
          <w:tcPr>
            <w:tcW w:w="828" w:type="pct"/>
            <w:vAlign w:val="center"/>
          </w:tcPr>
          <w:p w:rsidR="0069091B" w:rsidRPr="0081343F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1343F">
              <w:rPr>
                <w:rFonts w:ascii="Times New Roman" w:hAnsi="Times New Roman"/>
                <w:b/>
                <w:bCs/>
                <w:sz w:val="20"/>
                <w:szCs w:val="20"/>
              </w:rPr>
              <w:t>Наименование</w:t>
            </w:r>
          </w:p>
        </w:tc>
        <w:tc>
          <w:tcPr>
            <w:tcW w:w="749" w:type="pct"/>
            <w:vAlign w:val="center"/>
          </w:tcPr>
          <w:p w:rsidR="0069091B" w:rsidRPr="0081343F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1343F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Тип, марка,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ГОСТ</w:t>
            </w:r>
          </w:p>
        </w:tc>
        <w:tc>
          <w:tcPr>
            <w:tcW w:w="2588" w:type="pct"/>
            <w:noWrap/>
            <w:vAlign w:val="center"/>
          </w:tcPr>
          <w:p w:rsidR="0069091B" w:rsidRPr="0081343F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1343F">
              <w:rPr>
                <w:rFonts w:ascii="Times New Roman" w:hAnsi="Times New Roman"/>
                <w:b/>
                <w:bCs/>
                <w:sz w:val="20"/>
                <w:szCs w:val="20"/>
              </w:rPr>
              <w:t>Техническое описание</w:t>
            </w:r>
          </w:p>
        </w:tc>
        <w:tc>
          <w:tcPr>
            <w:tcW w:w="538" w:type="pct"/>
            <w:noWrap/>
            <w:vAlign w:val="center"/>
          </w:tcPr>
          <w:p w:rsidR="0069091B" w:rsidRPr="0081343F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81343F">
              <w:rPr>
                <w:rFonts w:ascii="Times New Roman" w:hAnsi="Times New Roman"/>
                <w:b/>
                <w:bCs/>
                <w:sz w:val="20"/>
                <w:szCs w:val="20"/>
              </w:rPr>
              <w:t>Ед.Изм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Ш</w:t>
            </w:r>
            <w:r w:rsidRPr="00DC3226">
              <w:rPr>
                <w:rFonts w:ascii="Times New Roman" w:hAnsi="Times New Roman"/>
                <w:bCs/>
              </w:rPr>
              <w:t>пала железобетонная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Ш-1 КБ-65, ГОСТ 33320-2015</w:t>
            </w:r>
          </w:p>
        </w:tc>
        <w:tc>
          <w:tcPr>
            <w:tcW w:w="2588" w:type="pct"/>
            <w:vAlign w:val="center"/>
          </w:tcPr>
          <w:p w:rsidR="0069091B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 xml:space="preserve">Шпалы железобетонные 2700х305х229 с типом скрепления КБ-65 (раздельное клемно-болтовое) из марки бетона морозоустойчивости не менее F200. Вес – 270кг, объем </w:t>
            </w:r>
            <w:smartTag w:uri="urn:schemas-microsoft-com:office:smarttags" w:element="metricconverter">
              <w:smartTagPr>
                <w:attr w:name="ProductID" w:val="0,108 куб. м"/>
              </w:smartTagPr>
              <w:r w:rsidRPr="00DC3226">
                <w:rPr>
                  <w:rFonts w:ascii="Times New Roman" w:hAnsi="Times New Roman"/>
                </w:rPr>
                <w:t>0,108 куб. м</w:t>
              </w:r>
            </w:smartTag>
            <w:r w:rsidRPr="00DC3226">
              <w:rPr>
                <w:rFonts w:ascii="Times New Roman" w:hAnsi="Times New Roman"/>
              </w:rPr>
              <w:t xml:space="preserve">. Используются для укладки ж/д колеи </w:t>
            </w:r>
            <w:smartTag w:uri="urn:schemas-microsoft-com:office:smarttags" w:element="metricconverter">
              <w:smartTagPr>
                <w:attr w:name="ProductID" w:val="1520 мм"/>
              </w:smartTagPr>
              <w:r w:rsidRPr="00DC3226">
                <w:rPr>
                  <w:rFonts w:ascii="Times New Roman" w:hAnsi="Times New Roman"/>
                </w:rPr>
                <w:t>1520 мм</w:t>
              </w:r>
            </w:smartTag>
            <w:r w:rsidRPr="00DC3226">
              <w:rPr>
                <w:rFonts w:ascii="Times New Roman" w:hAnsi="Times New Roman"/>
              </w:rPr>
              <w:t xml:space="preserve"> и рельсов Р50, Р65, Р70</w:t>
            </w:r>
          </w:p>
          <w:p w:rsidR="0069091B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  <w:b/>
              </w:rPr>
              <w:t>1 группа годности</w:t>
            </w:r>
            <w:r>
              <w:rPr>
                <w:rFonts w:ascii="Times New Roman" w:hAnsi="Times New Roman"/>
              </w:rPr>
              <w:t xml:space="preserve"> -о</w:t>
            </w:r>
            <w:r w:rsidRPr="00D403ED">
              <w:rPr>
                <w:rFonts w:ascii="Times New Roman" w:hAnsi="Times New Roman"/>
              </w:rPr>
              <w:t>тносятся шпалы, не имеющие дефектов: отсутствие продольных или поперечных трещин в бетоне шпалы; отсутствие сколов бетона на кромках подрельсовых площадок и на прочих кромках шпалы установленной глубины и ширины.</w:t>
            </w:r>
          </w:p>
          <w:p w:rsidR="0069091B" w:rsidRPr="0033605B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</w:rPr>
              <w:t>Oкoлыбетона:</w:t>
            </w:r>
          </w:p>
          <w:p w:rsidR="0069091B" w:rsidRPr="0033605B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</w:rPr>
              <w:t>Н</w:t>
            </w:r>
            <w:r>
              <w:rPr>
                <w:rFonts w:ascii="Times New Roman" w:hAnsi="Times New Roman"/>
              </w:rPr>
              <w:t xml:space="preserve">акромках пoдpeльcoвыx площадок- не более </w:t>
            </w:r>
            <w:smartTag w:uri="urn:schemas-microsoft-com:office:smarttags" w:element="metricconverter">
              <w:smartTagPr>
                <w:attr w:name="ProductID" w:val="30 мм"/>
              </w:smartTagPr>
              <w:r w:rsidRPr="0033605B">
                <w:rPr>
                  <w:rFonts w:ascii="Times New Roman" w:hAnsi="Times New Roman"/>
                </w:rPr>
                <w:t>30 мм</w:t>
              </w:r>
            </w:smartTag>
            <w:r w:rsidRPr="0033605B">
              <w:rPr>
                <w:rFonts w:ascii="Times New Roman" w:hAnsi="Times New Roman"/>
              </w:rPr>
              <w:t xml:space="preserve"> и глубиной </w:t>
            </w:r>
            <w:smartTag w:uri="urn:schemas-microsoft-com:office:smarttags" w:element="metricconverter">
              <w:smartTagPr>
                <w:attr w:name="ProductID" w:val="10 мм"/>
              </w:smartTagPr>
              <w:r w:rsidRPr="0033605B">
                <w:rPr>
                  <w:rFonts w:ascii="Times New Roman" w:hAnsi="Times New Roman"/>
                </w:rPr>
                <w:t>10 мм</w:t>
              </w:r>
            </w:smartTag>
            <w:r>
              <w:rPr>
                <w:rFonts w:ascii="Times New Roman" w:hAnsi="Times New Roman"/>
              </w:rPr>
              <w:t>;</w:t>
            </w:r>
          </w:p>
          <w:p w:rsidR="0069091B" w:rsidRPr="0033605B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</w:rPr>
              <w:t>На</w:t>
            </w:r>
            <w:r>
              <w:rPr>
                <w:rFonts w:ascii="Times New Roman" w:hAnsi="Times New Roman"/>
              </w:rPr>
              <w:t xml:space="preserve"> </w:t>
            </w:r>
            <w:r w:rsidRPr="0033605B">
              <w:rPr>
                <w:rFonts w:ascii="Times New Roman" w:hAnsi="Times New Roman"/>
              </w:rPr>
              <w:t>прочих</w:t>
            </w:r>
            <w:r>
              <w:rPr>
                <w:rFonts w:ascii="Times New Roman" w:hAnsi="Times New Roman"/>
              </w:rPr>
              <w:t xml:space="preserve"> </w:t>
            </w:r>
            <w:r w:rsidRPr="0033605B">
              <w:rPr>
                <w:rFonts w:ascii="Times New Roman" w:hAnsi="Times New Roman"/>
              </w:rPr>
              <w:t>кромках</w:t>
            </w:r>
            <w:r>
              <w:rPr>
                <w:rFonts w:ascii="Times New Roman" w:hAnsi="Times New Roman"/>
              </w:rPr>
              <w:t xml:space="preserve"> </w:t>
            </w:r>
            <w:r w:rsidRPr="0033605B">
              <w:rPr>
                <w:rFonts w:ascii="Times New Roman" w:hAnsi="Times New Roman"/>
              </w:rPr>
              <w:t>шпaлы</w:t>
            </w:r>
            <w:r>
              <w:rPr>
                <w:rFonts w:ascii="Times New Roman" w:hAnsi="Times New Roman"/>
              </w:rPr>
              <w:t xml:space="preserve"> - не более </w:t>
            </w:r>
            <w:smartTag w:uri="urn:schemas-microsoft-com:office:smarttags" w:element="metricconverter">
              <w:smartTagPr>
                <w:attr w:name="ProductID" w:val="100 мм"/>
              </w:smartTagPr>
              <w:r w:rsidRPr="0033605B">
                <w:rPr>
                  <w:rFonts w:ascii="Times New Roman" w:hAnsi="Times New Roman"/>
                </w:rPr>
                <w:t>100 мм</w:t>
              </w:r>
            </w:smartTag>
            <w:r w:rsidRPr="0033605B">
              <w:rPr>
                <w:rFonts w:ascii="Times New Roman" w:hAnsi="Times New Roman"/>
              </w:rPr>
              <w:t xml:space="preserve"> и глубиной </w:t>
            </w:r>
            <w:smartTag w:uri="urn:schemas-microsoft-com:office:smarttags" w:element="metricconverter">
              <w:smartTagPr>
                <w:attr w:name="ProductID" w:val="30 мм"/>
              </w:smartTagPr>
              <w:r w:rsidRPr="0033605B">
                <w:rPr>
                  <w:rFonts w:ascii="Times New Roman" w:hAnsi="Times New Roman"/>
                </w:rPr>
                <w:t>30 мм</w:t>
              </w:r>
            </w:smartTag>
          </w:p>
          <w:p w:rsidR="0069091B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</w:rPr>
              <w:t>В</w:t>
            </w:r>
            <w:r>
              <w:rPr>
                <w:rFonts w:ascii="Times New Roman" w:hAnsi="Times New Roman"/>
              </w:rPr>
              <w:t xml:space="preserve">огнутость подрельсовой площадкой -не более </w:t>
            </w:r>
            <w:smartTag w:uri="urn:schemas-microsoft-com:office:smarttags" w:element="metricconverter">
              <w:smartTagPr>
                <w:attr w:name="ProductID" w:val="2 мм"/>
              </w:smartTagPr>
              <w:r w:rsidRPr="0033605B">
                <w:rPr>
                  <w:rFonts w:ascii="Times New Roman" w:hAnsi="Times New Roman"/>
                </w:rPr>
                <w:t>2 мм</w:t>
              </w:r>
            </w:smartTag>
            <w:r>
              <w:rPr>
                <w:rFonts w:ascii="Times New Roman" w:hAnsi="Times New Roman"/>
              </w:rPr>
              <w:t>.</w:t>
            </w:r>
          </w:p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7E233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Ш</w:t>
            </w:r>
            <w:r w:rsidRPr="00DC3226">
              <w:rPr>
                <w:rFonts w:ascii="Times New Roman" w:hAnsi="Times New Roman"/>
                <w:bCs/>
              </w:rPr>
              <w:t>пала железобетонная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Ш-1 КБ-65,</w:t>
            </w:r>
            <w:r>
              <w:rPr>
                <w:rFonts w:ascii="Times New Roman" w:hAnsi="Times New Roman"/>
              </w:rPr>
              <w:t xml:space="preserve"> со скреплениями  (в сборе) ,</w:t>
            </w:r>
            <w:r w:rsidRPr="00DC3226">
              <w:rPr>
                <w:rFonts w:ascii="Times New Roman" w:hAnsi="Times New Roman"/>
              </w:rPr>
              <w:t xml:space="preserve"> ГОСТ 33320-2015</w:t>
            </w:r>
          </w:p>
        </w:tc>
        <w:tc>
          <w:tcPr>
            <w:tcW w:w="2588" w:type="pct"/>
            <w:vAlign w:val="center"/>
          </w:tcPr>
          <w:p w:rsidR="0069091B" w:rsidRPr="0033605B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</w:rPr>
              <w:t>В состав крепления входят такие элементы:</w:t>
            </w:r>
          </w:p>
          <w:p w:rsidR="0069091B" w:rsidRPr="0033605B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</w:rPr>
              <w:t>закладной болт (в сборе),</w:t>
            </w:r>
          </w:p>
          <w:p w:rsidR="0069091B" w:rsidRPr="0033605B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</w:rPr>
              <w:t>подкладки КБ-65,</w:t>
            </w:r>
          </w:p>
          <w:p w:rsidR="0069091B" w:rsidRPr="0033605B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</w:rPr>
              <w:t>клеммный болт в сборе,</w:t>
            </w:r>
          </w:p>
          <w:p w:rsidR="0069091B" w:rsidRPr="0033605B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гра</w:t>
            </w:r>
            <w:r w:rsidRPr="0033605B">
              <w:rPr>
                <w:rFonts w:ascii="Times New Roman" w:hAnsi="Times New Roman"/>
              </w:rPr>
              <w:t>вер двухвитковый с гайкой,</w:t>
            </w:r>
          </w:p>
          <w:p w:rsidR="0069091B" w:rsidRPr="00DC3226" w:rsidRDefault="0069091B" w:rsidP="0033605B">
            <w:pPr>
              <w:spacing w:after="0" w:line="240" w:lineRule="auto"/>
              <w:rPr>
                <w:rFonts w:ascii="Times New Roman" w:hAnsi="Times New Roman"/>
              </w:rPr>
            </w:pPr>
            <w:r w:rsidRPr="0033605B">
              <w:rPr>
                <w:rFonts w:ascii="Times New Roman" w:hAnsi="Times New Roman"/>
              </w:rPr>
              <w:t>амортизаторы (подрельсовый и нашпальный).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Ш</w:t>
            </w:r>
            <w:r w:rsidRPr="00DC3226">
              <w:rPr>
                <w:rFonts w:ascii="Times New Roman" w:hAnsi="Times New Roman"/>
                <w:bCs/>
              </w:rPr>
              <w:t>пала деревянная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B94E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Пропитанная, ГОСТ Р 58615-2019</w:t>
            </w:r>
          </w:p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588" w:type="pct"/>
            <w:vAlign w:val="center"/>
          </w:tcPr>
          <w:p w:rsidR="0069091B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Шпала изготавливается из </w:t>
            </w:r>
            <w:r w:rsidRPr="007E2336">
              <w:rPr>
                <w:rFonts w:ascii="Times New Roman" w:hAnsi="Times New Roman"/>
              </w:rPr>
              <w:t>хвойных пород, пропитанные каменноугольным маслом автоклавным способом по ГОСТ 20022.5-93.</w:t>
            </w:r>
          </w:p>
          <w:p w:rsidR="0069091B" w:rsidRPr="00A26F0B" w:rsidRDefault="0069091B" w:rsidP="007E2336">
            <w:pPr>
              <w:spacing w:after="0" w:line="240" w:lineRule="auto"/>
              <w:rPr>
                <w:rFonts w:ascii="Times New Roman" w:hAnsi="Times New Roman"/>
              </w:rPr>
            </w:pPr>
            <w:r w:rsidRPr="00A26F0B">
              <w:rPr>
                <w:rFonts w:ascii="Times New Roman" w:hAnsi="Times New Roman"/>
              </w:rPr>
              <w:t>Шпала I типа -для главных путей</w:t>
            </w:r>
            <w:r>
              <w:rPr>
                <w:rFonts w:ascii="Times New Roman" w:hAnsi="Times New Roman"/>
              </w:rPr>
              <w:t>.</w:t>
            </w:r>
          </w:p>
          <w:p w:rsidR="0069091B" w:rsidRDefault="0069091B" w:rsidP="007E2336">
            <w:pPr>
              <w:spacing w:after="0" w:line="240" w:lineRule="auto"/>
              <w:rPr>
                <w:rFonts w:ascii="Times New Roman" w:hAnsi="Times New Roman"/>
              </w:rPr>
            </w:pPr>
            <w:r w:rsidRPr="00A26F0B">
              <w:rPr>
                <w:rFonts w:ascii="Times New Roman" w:hAnsi="Times New Roman"/>
              </w:rPr>
              <w:t>Шпала II типа - для подъездных и </w:t>
            </w:r>
            <w:hyperlink r:id="rId8" w:history="1">
              <w:r w:rsidRPr="00A26F0B">
                <w:rPr>
                  <w:rFonts w:ascii="Times New Roman" w:hAnsi="Times New Roman"/>
                </w:rPr>
                <w:t>станционных путей</w:t>
              </w:r>
            </w:hyperlink>
            <w:r w:rsidRPr="00A26F0B">
              <w:rPr>
                <w:rFonts w:ascii="Times New Roman" w:hAnsi="Times New Roman"/>
              </w:rPr>
              <w:t>.</w:t>
            </w:r>
          </w:p>
          <w:p w:rsidR="0069091B" w:rsidRPr="00DC3226" w:rsidRDefault="0069091B" w:rsidP="007E2336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</w:t>
            </w:r>
            <w:r w:rsidRPr="00DC3226">
              <w:rPr>
                <w:rFonts w:ascii="Times New Roman" w:hAnsi="Times New Roman"/>
              </w:rPr>
              <w:t>т</w:t>
            </w:r>
            <w:r>
              <w:rPr>
                <w:rFonts w:ascii="Times New Roman" w:hAnsi="Times New Roman"/>
              </w:rPr>
              <w:t>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 xml:space="preserve">Брусья для стрелочных переводов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7E233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7E2336">
              <w:rPr>
                <w:rFonts w:ascii="Times New Roman" w:hAnsi="Times New Roman"/>
                <w:bCs/>
              </w:rPr>
              <w:t>Б2 тип 2</w:t>
            </w:r>
            <w:r>
              <w:rPr>
                <w:rFonts w:ascii="Times New Roman" w:hAnsi="Times New Roman"/>
                <w:bCs/>
              </w:rPr>
              <w:t xml:space="preserve">, </w:t>
            </w:r>
            <w:r w:rsidRPr="007E2336">
              <w:rPr>
                <w:rFonts w:ascii="Times New Roman" w:hAnsi="Times New Roman"/>
                <w:bCs/>
              </w:rPr>
              <w:t>ГОСТ 8816-2014</w:t>
            </w:r>
          </w:p>
        </w:tc>
        <w:tc>
          <w:tcPr>
            <w:tcW w:w="2588" w:type="pct"/>
            <w:vAlign w:val="center"/>
          </w:tcPr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Брусья, пропитанные каменноугольным маслом автоклавным способом по ГОСТ 20022.5-93</w:t>
            </w:r>
            <w:r>
              <w:rPr>
                <w:rFonts w:ascii="Times New Roman" w:hAnsi="Times New Roman"/>
                <w:bCs/>
              </w:rPr>
              <w:t>. Для с</w:t>
            </w:r>
            <w:r w:rsidRPr="007E2336">
              <w:rPr>
                <w:rFonts w:ascii="Times New Roman" w:hAnsi="Times New Roman"/>
                <w:bCs/>
              </w:rPr>
              <w:t>трелочного</w:t>
            </w:r>
            <w:r>
              <w:rPr>
                <w:rFonts w:ascii="Times New Roman" w:hAnsi="Times New Roman"/>
                <w:bCs/>
              </w:rPr>
              <w:t xml:space="preserve"> </w:t>
            </w:r>
            <w:r w:rsidRPr="007E2336">
              <w:rPr>
                <w:rFonts w:ascii="Times New Roman" w:hAnsi="Times New Roman"/>
                <w:bCs/>
              </w:rPr>
              <w:t>перевода</w:t>
            </w:r>
            <w:r>
              <w:rPr>
                <w:rFonts w:ascii="Times New Roman" w:hAnsi="Times New Roman"/>
                <w:bCs/>
              </w:rPr>
              <w:t xml:space="preserve"> </w:t>
            </w:r>
            <w:r w:rsidRPr="007E2336">
              <w:rPr>
                <w:rFonts w:ascii="Times New Roman" w:hAnsi="Times New Roman"/>
                <w:bCs/>
              </w:rPr>
              <w:t>типа P50 марки 1/9</w:t>
            </w:r>
            <w:r>
              <w:rPr>
                <w:rFonts w:ascii="Times New Roman" w:hAnsi="Times New Roman"/>
                <w:bCs/>
              </w:rPr>
              <w:t xml:space="preserve">. </w:t>
            </w:r>
            <w:r w:rsidRPr="007E2336">
              <w:rPr>
                <w:rFonts w:ascii="Times New Roman" w:hAnsi="Times New Roman"/>
                <w:bCs/>
              </w:rPr>
              <w:t>Комплектность: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(3.0   м) 17 шт.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</w:t>
            </w:r>
            <w:smartTag w:uri="urn:schemas-microsoft-com:office:smarttags" w:element="metricconverter">
              <w:smartTagPr>
                <w:attr w:name="ProductID" w:val="3.25 м"/>
              </w:smartTagPr>
              <w:r w:rsidRPr="007E2336">
                <w:rPr>
                  <w:rFonts w:ascii="Times New Roman" w:hAnsi="Times New Roman"/>
                  <w:bCs/>
                </w:rPr>
                <w:t>3.25 м</w:t>
              </w:r>
            </w:smartTag>
            <w:r w:rsidRPr="007E2336">
              <w:rPr>
                <w:rFonts w:ascii="Times New Roman" w:hAnsi="Times New Roman"/>
                <w:bCs/>
              </w:rPr>
              <w:t>) 7 шт.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(3.5   м) 7 шт.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</w:t>
            </w:r>
            <w:smartTag w:uri="urn:schemas-microsoft-com:office:smarttags" w:element="metricconverter">
              <w:smartTagPr>
                <w:attr w:name="ProductID" w:val="3.75 м"/>
              </w:smartTagPr>
              <w:r w:rsidRPr="007E2336">
                <w:rPr>
                  <w:rFonts w:ascii="Times New Roman" w:hAnsi="Times New Roman"/>
                  <w:bCs/>
                </w:rPr>
                <w:t>3.75 м</w:t>
              </w:r>
            </w:smartTag>
            <w:r w:rsidRPr="007E2336">
              <w:rPr>
                <w:rFonts w:ascii="Times New Roman" w:hAnsi="Times New Roman"/>
                <w:bCs/>
              </w:rPr>
              <w:t>) 5 шт.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(4.0   м) 3 шт.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</w:t>
            </w:r>
            <w:smartTag w:uri="urn:schemas-microsoft-com:office:smarttags" w:element="metricconverter">
              <w:smartTagPr>
                <w:attr w:name="ProductID" w:val="4.25 м"/>
              </w:smartTagPr>
              <w:r w:rsidRPr="007E2336">
                <w:rPr>
                  <w:rFonts w:ascii="Times New Roman" w:hAnsi="Times New Roman"/>
                  <w:bCs/>
                </w:rPr>
                <w:t>4.25 м</w:t>
              </w:r>
            </w:smartTag>
            <w:r w:rsidRPr="007E2336">
              <w:rPr>
                <w:rFonts w:ascii="Times New Roman" w:hAnsi="Times New Roman"/>
                <w:bCs/>
              </w:rPr>
              <w:t>) 4 шт.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(4.5   м) 7 шт.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</w:t>
            </w:r>
            <w:smartTag w:uri="urn:schemas-microsoft-com:office:smarttags" w:element="metricconverter">
              <w:smartTagPr>
                <w:attr w:name="ProductID" w:val="4.75 м"/>
              </w:smartTagPr>
              <w:r w:rsidRPr="007E2336">
                <w:rPr>
                  <w:rFonts w:ascii="Times New Roman" w:hAnsi="Times New Roman"/>
                  <w:bCs/>
                </w:rPr>
                <w:t>4.75 м</w:t>
              </w:r>
            </w:smartTag>
            <w:r w:rsidRPr="007E2336">
              <w:rPr>
                <w:rFonts w:ascii="Times New Roman" w:hAnsi="Times New Roman"/>
                <w:bCs/>
              </w:rPr>
              <w:t>) 4 шт.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(5.0   м) 5 шт.</w:t>
            </w:r>
          </w:p>
          <w:p w:rsidR="0069091B" w:rsidRPr="007E2336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Брус (</w:t>
            </w:r>
            <w:smartTag w:uri="urn:schemas-microsoft-com:office:smarttags" w:element="metricconverter">
              <w:smartTagPr>
                <w:attr w:name="ProductID" w:val="5.25 м"/>
              </w:smartTagPr>
              <w:r w:rsidRPr="007E2336">
                <w:rPr>
                  <w:rFonts w:ascii="Times New Roman" w:hAnsi="Times New Roman"/>
                  <w:bCs/>
                </w:rPr>
                <w:t>5.25 м</w:t>
              </w:r>
            </w:smartTag>
            <w:r w:rsidRPr="007E2336">
              <w:rPr>
                <w:rFonts w:ascii="Times New Roman" w:hAnsi="Times New Roman"/>
                <w:bCs/>
              </w:rPr>
              <w:t>) 4 шт.</w:t>
            </w:r>
          </w:p>
          <w:p w:rsidR="0069091B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7E2336">
              <w:rPr>
                <w:rFonts w:ascii="Times New Roman" w:hAnsi="Times New Roman"/>
                <w:bCs/>
              </w:rPr>
              <w:t>Итого 63 шт.</w:t>
            </w:r>
          </w:p>
          <w:p w:rsidR="0069091B" w:rsidRDefault="0069091B" w:rsidP="007E2336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комплект</w:t>
            </w:r>
          </w:p>
        </w:tc>
      </w:tr>
      <w:tr w:rsidR="0069091B" w:rsidRPr="0081343F" w:rsidTr="00D47DD0">
        <w:trPr>
          <w:trHeight w:val="66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Р</w:t>
            </w:r>
            <w:r w:rsidRPr="00DC3226">
              <w:rPr>
                <w:rFonts w:ascii="Times New Roman" w:hAnsi="Times New Roman"/>
                <w:bCs/>
              </w:rPr>
              <w:t xml:space="preserve">ельс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3974B0">
              <w:rPr>
                <w:rFonts w:ascii="Times New Roman" w:hAnsi="Times New Roman"/>
                <w:b/>
                <w:bCs/>
              </w:rPr>
              <w:t>Р-65</w:t>
            </w:r>
            <w:r w:rsidRPr="00DC3226">
              <w:rPr>
                <w:rFonts w:ascii="Times New Roman" w:hAnsi="Times New Roman"/>
                <w:bCs/>
              </w:rPr>
              <w:t>,</w:t>
            </w:r>
            <w:r w:rsidRPr="00DC3226">
              <w:rPr>
                <w:rFonts w:ascii="Times New Roman" w:hAnsi="Times New Roman"/>
                <w:shd w:val="clear" w:color="auto" w:fill="FFFFFF"/>
              </w:rPr>
              <w:t>ГОСТ Р 51685-2013, ГОСТ Р 51685-2000</w:t>
            </w:r>
            <w:r>
              <w:rPr>
                <w:rFonts w:ascii="Times New Roman" w:hAnsi="Times New Roman"/>
                <w:shd w:val="clear" w:color="auto" w:fill="FFFFFF"/>
              </w:rPr>
              <w:t xml:space="preserve">, </w:t>
            </w:r>
            <w:r w:rsidRPr="005D7FF5">
              <w:rPr>
                <w:rFonts w:ascii="Times New Roman" w:hAnsi="Times New Roman"/>
                <w:shd w:val="clear" w:color="auto" w:fill="FFFFFF"/>
              </w:rPr>
              <w:t>ГОСТ 24182-80, ГОСТ 18267-82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Параметры: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 xml:space="preserve">Масса: </w:t>
            </w:r>
            <w:smartTag w:uri="urn:schemas-microsoft-com:office:smarttags" w:element="metricconverter">
              <w:smartTagPr>
                <w:attr w:name="ProductID" w:val="811 кг"/>
              </w:smartTagPr>
              <w:r w:rsidRPr="00DC3226">
                <w:rPr>
                  <w:rFonts w:ascii="Times New Roman" w:hAnsi="Times New Roman"/>
                </w:rPr>
                <w:t>811 кг</w:t>
              </w:r>
            </w:smartTag>
            <w:r w:rsidRPr="00DC3226">
              <w:rPr>
                <w:rFonts w:ascii="Times New Roman" w:hAnsi="Times New Roman"/>
              </w:rPr>
              <w:t>.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 xml:space="preserve">Высота рельса Р-65: </w:t>
            </w:r>
            <w:smartTag w:uri="urn:schemas-microsoft-com:office:smarttags" w:element="metricconverter">
              <w:smartTagPr>
                <w:attr w:name="ProductID" w:val="180 мм"/>
              </w:smartTagPr>
              <w:r w:rsidRPr="00DC3226">
                <w:rPr>
                  <w:rFonts w:ascii="Times New Roman" w:hAnsi="Times New Roman"/>
                </w:rPr>
                <w:t>180 мм</w:t>
              </w:r>
            </w:smartTag>
            <w:r w:rsidRPr="00DC3226">
              <w:rPr>
                <w:rFonts w:ascii="Times New Roman" w:hAnsi="Times New Roman"/>
              </w:rPr>
              <w:t>.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 xml:space="preserve">Ширина подошвы: </w:t>
            </w:r>
            <w:smartTag w:uri="urn:schemas-microsoft-com:office:smarttags" w:element="metricconverter">
              <w:smartTagPr>
                <w:attr w:name="ProductID" w:val="150 мм"/>
              </w:smartTagPr>
              <w:r w:rsidRPr="00DC3226">
                <w:rPr>
                  <w:rFonts w:ascii="Times New Roman" w:hAnsi="Times New Roman"/>
                </w:rPr>
                <w:t>150 мм</w:t>
              </w:r>
            </w:smartTag>
            <w:r w:rsidRPr="00DC3226">
              <w:rPr>
                <w:rFonts w:ascii="Times New Roman" w:hAnsi="Times New Roman"/>
              </w:rPr>
              <w:t>.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 xml:space="preserve">Ширина головки: </w:t>
            </w:r>
            <w:smartTag w:uri="urn:schemas-microsoft-com:office:smarttags" w:element="metricconverter">
              <w:smartTagPr>
                <w:attr w:name="ProductID" w:val="75 мм"/>
              </w:smartTagPr>
              <w:r w:rsidRPr="00DC3226">
                <w:rPr>
                  <w:rFonts w:ascii="Times New Roman" w:hAnsi="Times New Roman"/>
                </w:rPr>
                <w:t>75 мм</w:t>
              </w:r>
            </w:smartTag>
            <w:r w:rsidRPr="00DC3226">
              <w:rPr>
                <w:rFonts w:ascii="Times New Roman" w:hAnsi="Times New Roman"/>
              </w:rPr>
              <w:t>.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 xml:space="preserve">Длина: </w:t>
            </w:r>
            <w:smartTag w:uri="urn:schemas-microsoft-com:office:smarttags" w:element="metricconverter">
              <w:smartTagPr>
                <w:attr w:name="ProductID" w:val="12,5 м"/>
              </w:smartTagPr>
              <w:r w:rsidRPr="00DC3226">
                <w:rPr>
                  <w:rFonts w:ascii="Times New Roman" w:hAnsi="Times New Roman"/>
                </w:rPr>
                <w:t>12,5 м</w:t>
              </w:r>
            </w:smartTag>
            <w:r w:rsidRPr="00DC3226">
              <w:rPr>
                <w:rFonts w:ascii="Times New Roman" w:hAnsi="Times New Roman"/>
              </w:rPr>
              <w:t>.</w:t>
            </w:r>
          </w:p>
          <w:p w:rsidR="0069091B" w:rsidRPr="00A26F0B" w:rsidRDefault="0069091B" w:rsidP="00A40955">
            <w:pPr>
              <w:spacing w:after="0" w:line="240" w:lineRule="auto"/>
              <w:rPr>
                <w:rFonts w:ascii="Times New Roman" w:hAnsi="Times New Roman"/>
                <w:shd w:val="clear" w:color="auto" w:fill="FFFFFF"/>
              </w:rPr>
            </w:pPr>
            <w:r w:rsidRPr="00A26F0B">
              <w:rPr>
                <w:rFonts w:ascii="Times New Roman" w:hAnsi="Times New Roman"/>
                <w:b/>
              </w:rPr>
              <w:t>1 группа годности</w:t>
            </w:r>
            <w:r w:rsidRPr="00A26F0B">
              <w:rPr>
                <w:rFonts w:ascii="Times New Roman" w:hAnsi="Times New Roman"/>
              </w:rPr>
              <w:t>.</w:t>
            </w:r>
            <w:r w:rsidRPr="00A26F0B">
              <w:rPr>
                <w:rFonts w:ascii="Times New Roman" w:hAnsi="Times New Roman"/>
                <w:shd w:val="clear" w:color="auto" w:fill="FFFFFF"/>
              </w:rPr>
              <w:t xml:space="preserve"> Рельс не имеет бокового износа, а вертикальный износ головки рельса не более </w:t>
            </w:r>
            <w:smartTag w:uri="urn:schemas-microsoft-com:office:smarttags" w:element="metricconverter">
              <w:smartTagPr>
                <w:attr w:name="ProductID" w:val="3 мм"/>
              </w:smartTagPr>
              <w:smartTag w:uri="urn:schemas-microsoft-com:office:smarttags" w:element="metricconverter">
                <w:smartTagPr>
                  <w:attr w:name="ProductID" w:val="3 мм"/>
                </w:smartTagPr>
                <w:r w:rsidRPr="00A26F0B">
                  <w:rPr>
                    <w:rFonts w:ascii="Times New Roman" w:hAnsi="Times New Roman"/>
                    <w:shd w:val="clear" w:color="auto" w:fill="FFFFFF"/>
                  </w:rPr>
                  <w:t>3 мм</w:t>
                </w:r>
              </w:smartTag>
              <w:r>
                <w:rPr>
                  <w:rFonts w:ascii="Times New Roman" w:hAnsi="Times New Roman"/>
                  <w:shd w:val="clear" w:color="auto" w:fill="FFFFFF"/>
                </w:rPr>
                <w:t>.</w:t>
              </w:r>
            </w:smartTag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  <w:r w:rsidRPr="00A26F0B">
              <w:rPr>
                <w:rFonts w:ascii="Times New Roman" w:hAnsi="Times New Roman"/>
                <w:b/>
                <w:shd w:val="clear" w:color="auto" w:fill="FFFFFF"/>
              </w:rPr>
              <w:t xml:space="preserve">2 </w:t>
            </w:r>
            <w:r w:rsidRPr="00A26F0B">
              <w:rPr>
                <w:rFonts w:ascii="Times New Roman" w:hAnsi="Times New Roman"/>
                <w:b/>
              </w:rPr>
              <w:t>группа годности.</w:t>
            </w:r>
            <w:r w:rsidRPr="00A26F0B">
              <w:rPr>
                <w:rFonts w:ascii="Times New Roman" w:hAnsi="Times New Roman"/>
                <w:shd w:val="clear" w:color="auto" w:fill="FFFFFF"/>
              </w:rPr>
              <w:t xml:space="preserve"> Рельс не имеет бокового износа, а вертикальный износ составляет не более 6мм.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A4095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шт</w:t>
            </w:r>
          </w:p>
        </w:tc>
      </w:tr>
      <w:tr w:rsidR="0069091B" w:rsidRPr="0081343F" w:rsidTr="00D47DD0">
        <w:trPr>
          <w:trHeight w:val="66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Рельс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3974B0">
              <w:rPr>
                <w:rFonts w:ascii="Times New Roman" w:hAnsi="Times New Roman"/>
                <w:b/>
                <w:bCs/>
              </w:rPr>
              <w:t>Р-50</w:t>
            </w:r>
            <w:r w:rsidRPr="00DC3226">
              <w:rPr>
                <w:rFonts w:ascii="Times New Roman" w:hAnsi="Times New Roman"/>
                <w:bCs/>
              </w:rPr>
              <w:t>,</w:t>
            </w:r>
            <w:r w:rsidRPr="00DC3226">
              <w:rPr>
                <w:rFonts w:ascii="Times New Roman" w:hAnsi="Times New Roman"/>
                <w:shd w:val="clear" w:color="auto" w:fill="FFFFFF"/>
              </w:rPr>
              <w:t>ГОСТ Р 51685-2013, ГОСТ Р 51685-2000</w:t>
            </w:r>
            <w:r>
              <w:rPr>
                <w:rFonts w:ascii="Times New Roman" w:hAnsi="Times New Roman"/>
                <w:shd w:val="clear" w:color="auto" w:fill="FFFFFF"/>
              </w:rPr>
              <w:t xml:space="preserve">, </w:t>
            </w:r>
            <w:r w:rsidRPr="005D7FF5">
              <w:rPr>
                <w:rFonts w:ascii="Times New Roman" w:hAnsi="Times New Roman"/>
                <w:shd w:val="clear" w:color="auto" w:fill="FFFFFF"/>
              </w:rPr>
              <w:t>ГОСТ 24182-80, ГОСТ 18267-82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Параметры: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shd w:val="clear" w:color="auto" w:fill="FFFFFF"/>
              </w:rPr>
            </w:pPr>
            <w:r w:rsidRPr="00DC3226">
              <w:rPr>
                <w:rFonts w:ascii="Times New Roman" w:hAnsi="Times New Roman"/>
                <w:shd w:val="clear" w:color="auto" w:fill="FFFFFF"/>
              </w:rPr>
              <w:t xml:space="preserve">Масса: </w:t>
            </w:r>
            <w:smartTag w:uri="urn:schemas-microsoft-com:office:smarttags" w:element="metricconverter">
              <w:smartTagPr>
                <w:attr w:name="ProductID" w:val="645 кг"/>
              </w:smartTagPr>
              <w:r w:rsidRPr="00DC3226">
                <w:rPr>
                  <w:rFonts w:ascii="Times New Roman" w:hAnsi="Times New Roman"/>
                  <w:shd w:val="clear" w:color="auto" w:fill="FFFFFF"/>
                </w:rPr>
                <w:t>645 кг</w:t>
              </w:r>
            </w:smartTag>
            <w:r w:rsidRPr="00DC3226">
              <w:rPr>
                <w:rFonts w:ascii="Times New Roman" w:hAnsi="Times New Roman"/>
                <w:shd w:val="clear" w:color="auto" w:fill="FFFFFF"/>
              </w:rPr>
              <w:t>.</w:t>
            </w:r>
            <w:r w:rsidRPr="00DC3226">
              <w:rPr>
                <w:rFonts w:ascii="Times New Roman" w:hAnsi="Times New Roman"/>
              </w:rPr>
              <w:br/>
            </w:r>
            <w:r w:rsidRPr="00DC3226">
              <w:rPr>
                <w:rFonts w:ascii="Times New Roman" w:hAnsi="Times New Roman"/>
                <w:shd w:val="clear" w:color="auto" w:fill="FFFFFF"/>
              </w:rPr>
              <w:t xml:space="preserve">Высота рельса Р-50: </w:t>
            </w:r>
            <w:smartTag w:uri="urn:schemas-microsoft-com:office:smarttags" w:element="metricconverter">
              <w:smartTagPr>
                <w:attr w:name="ProductID" w:val="152 мм"/>
              </w:smartTagPr>
              <w:r w:rsidRPr="00DC3226">
                <w:rPr>
                  <w:rFonts w:ascii="Times New Roman" w:hAnsi="Times New Roman"/>
                  <w:shd w:val="clear" w:color="auto" w:fill="FFFFFF"/>
                </w:rPr>
                <w:t>152 мм</w:t>
              </w:r>
            </w:smartTag>
            <w:r w:rsidRPr="00DC3226">
              <w:rPr>
                <w:rFonts w:ascii="Times New Roman" w:hAnsi="Times New Roman"/>
                <w:shd w:val="clear" w:color="auto" w:fill="FFFFFF"/>
              </w:rPr>
              <w:t>.</w:t>
            </w:r>
            <w:r w:rsidRPr="00DC3226">
              <w:rPr>
                <w:rFonts w:ascii="Times New Roman" w:hAnsi="Times New Roman"/>
              </w:rPr>
              <w:br/>
            </w:r>
            <w:r w:rsidRPr="00DC3226">
              <w:rPr>
                <w:rFonts w:ascii="Times New Roman" w:hAnsi="Times New Roman"/>
                <w:shd w:val="clear" w:color="auto" w:fill="FFFFFF"/>
              </w:rPr>
              <w:t xml:space="preserve">Ширина подошвы: </w:t>
            </w:r>
            <w:smartTag w:uri="urn:schemas-microsoft-com:office:smarttags" w:element="metricconverter">
              <w:smartTagPr>
                <w:attr w:name="ProductID" w:val="132 мм"/>
              </w:smartTagPr>
              <w:r w:rsidRPr="00DC3226">
                <w:rPr>
                  <w:rFonts w:ascii="Times New Roman" w:hAnsi="Times New Roman"/>
                  <w:shd w:val="clear" w:color="auto" w:fill="FFFFFF"/>
                </w:rPr>
                <w:t>132 мм</w:t>
              </w:r>
            </w:smartTag>
            <w:r w:rsidRPr="00DC3226">
              <w:rPr>
                <w:rFonts w:ascii="Times New Roman" w:hAnsi="Times New Roman"/>
                <w:shd w:val="clear" w:color="auto" w:fill="FFFFFF"/>
              </w:rPr>
              <w:t>.</w:t>
            </w:r>
            <w:r w:rsidRPr="00DC3226">
              <w:rPr>
                <w:rFonts w:ascii="Times New Roman" w:hAnsi="Times New Roman"/>
              </w:rPr>
              <w:br/>
            </w:r>
            <w:r w:rsidRPr="00DC3226">
              <w:rPr>
                <w:rFonts w:ascii="Times New Roman" w:hAnsi="Times New Roman"/>
                <w:shd w:val="clear" w:color="auto" w:fill="FFFFFF"/>
              </w:rPr>
              <w:t xml:space="preserve">Ширина головки: </w:t>
            </w:r>
            <w:smartTag w:uri="urn:schemas-microsoft-com:office:smarttags" w:element="metricconverter">
              <w:smartTagPr>
                <w:attr w:name="ProductID" w:val="70 мм"/>
              </w:smartTagPr>
              <w:r w:rsidRPr="00DC3226">
                <w:rPr>
                  <w:rFonts w:ascii="Times New Roman" w:hAnsi="Times New Roman"/>
                  <w:shd w:val="clear" w:color="auto" w:fill="FFFFFF"/>
                </w:rPr>
                <w:t>70 мм</w:t>
              </w:r>
            </w:smartTag>
            <w:r w:rsidRPr="00DC3226">
              <w:rPr>
                <w:rFonts w:ascii="Times New Roman" w:hAnsi="Times New Roman"/>
                <w:shd w:val="clear" w:color="auto" w:fill="FFFFFF"/>
              </w:rPr>
              <w:t>.</w:t>
            </w:r>
            <w:r w:rsidRPr="00DC3226">
              <w:rPr>
                <w:rFonts w:ascii="Times New Roman" w:hAnsi="Times New Roman"/>
              </w:rPr>
              <w:br/>
            </w:r>
            <w:r w:rsidRPr="00DC3226">
              <w:rPr>
                <w:rFonts w:ascii="Times New Roman" w:hAnsi="Times New Roman"/>
                <w:shd w:val="clear" w:color="auto" w:fill="FFFFFF"/>
              </w:rPr>
              <w:t xml:space="preserve">Длина: </w:t>
            </w:r>
            <w:smartTag w:uri="urn:schemas-microsoft-com:office:smarttags" w:element="metricconverter">
              <w:smartTagPr>
                <w:attr w:name="ProductID" w:val="12,5 м"/>
              </w:smartTagPr>
              <w:r w:rsidRPr="00DC3226">
                <w:rPr>
                  <w:rFonts w:ascii="Times New Roman" w:hAnsi="Times New Roman"/>
                  <w:shd w:val="clear" w:color="auto" w:fill="FFFFFF"/>
                </w:rPr>
                <w:t>12,5 м</w:t>
              </w:r>
            </w:smartTag>
            <w:r w:rsidRPr="00DC3226">
              <w:rPr>
                <w:rFonts w:ascii="Times New Roman" w:hAnsi="Times New Roman"/>
                <w:shd w:val="clear" w:color="auto" w:fill="FFFFFF"/>
              </w:rPr>
              <w:t>.</w:t>
            </w:r>
          </w:p>
          <w:p w:rsidR="0069091B" w:rsidRPr="00A26F0B" w:rsidRDefault="0069091B" w:rsidP="00A40955">
            <w:pPr>
              <w:spacing w:after="0" w:line="240" w:lineRule="auto"/>
              <w:rPr>
                <w:rFonts w:ascii="Times New Roman" w:hAnsi="Times New Roman"/>
                <w:shd w:val="clear" w:color="auto" w:fill="FFFFFF"/>
              </w:rPr>
            </w:pPr>
            <w:r w:rsidRPr="00A26F0B">
              <w:rPr>
                <w:rFonts w:ascii="Times New Roman" w:hAnsi="Times New Roman"/>
                <w:b/>
              </w:rPr>
              <w:t>1 группа годности.</w:t>
            </w:r>
            <w:r w:rsidRPr="00A26F0B">
              <w:rPr>
                <w:rFonts w:ascii="Times New Roman" w:hAnsi="Times New Roman"/>
                <w:shd w:val="clear" w:color="auto" w:fill="FFFFFF"/>
              </w:rPr>
              <w:t xml:space="preserve"> Рельс не имеет бокового износа, а вертикальный износ головки рельса не более </w:t>
            </w:r>
            <w:smartTag w:uri="urn:schemas-microsoft-com:office:smarttags" w:element="metricconverter">
              <w:smartTagPr>
                <w:attr w:name="ProductID" w:val="3 мм"/>
              </w:smartTagPr>
              <w:r w:rsidRPr="00A26F0B">
                <w:rPr>
                  <w:rFonts w:ascii="Times New Roman" w:hAnsi="Times New Roman"/>
                  <w:shd w:val="clear" w:color="auto" w:fill="FFFFFF"/>
                </w:rPr>
                <w:t>3 мм</w:t>
              </w:r>
            </w:smartTag>
            <w:r w:rsidRPr="00A26F0B">
              <w:rPr>
                <w:rFonts w:ascii="Times New Roman" w:hAnsi="Times New Roman"/>
                <w:shd w:val="clear" w:color="auto" w:fill="FFFFFF"/>
              </w:rPr>
              <w:t>.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shd w:val="clear" w:color="auto" w:fill="FFFFFF"/>
              </w:rPr>
            </w:pPr>
            <w:r w:rsidRPr="00A26F0B">
              <w:rPr>
                <w:rFonts w:ascii="Times New Roman" w:hAnsi="Times New Roman"/>
                <w:b/>
                <w:shd w:val="clear" w:color="auto" w:fill="FFFFFF"/>
              </w:rPr>
              <w:t xml:space="preserve">2 </w:t>
            </w:r>
            <w:r w:rsidRPr="00A26F0B">
              <w:rPr>
                <w:rFonts w:ascii="Times New Roman" w:hAnsi="Times New Roman"/>
                <w:b/>
              </w:rPr>
              <w:t>группа годности.</w:t>
            </w:r>
            <w:r w:rsidRPr="00A26F0B">
              <w:rPr>
                <w:rFonts w:ascii="Times New Roman" w:hAnsi="Times New Roman"/>
                <w:shd w:val="clear" w:color="auto" w:fill="FFFFFF"/>
              </w:rPr>
              <w:t xml:space="preserve"> Рельс не имеет бокового износа, а вертикальный износ составляет не более 6мм.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A4095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шт</w:t>
            </w:r>
            <w:r>
              <w:rPr>
                <w:rFonts w:ascii="Times New Roman" w:hAnsi="Times New Roman"/>
              </w:rPr>
              <w:t>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547FC5" w:rsidRDefault="0069091B" w:rsidP="00E961A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 xml:space="preserve">Контррельс </w:t>
            </w:r>
          </w:p>
        </w:tc>
        <w:tc>
          <w:tcPr>
            <w:tcW w:w="749" w:type="pct"/>
            <w:vAlign w:val="center"/>
          </w:tcPr>
          <w:p w:rsidR="0069091B" w:rsidRPr="00547FC5" w:rsidRDefault="0069091B" w:rsidP="007E233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>(1/9, 1/11)(Р50, Р65)</w:t>
            </w:r>
          </w:p>
        </w:tc>
        <w:tc>
          <w:tcPr>
            <w:tcW w:w="2588" w:type="pct"/>
            <w:vAlign w:val="center"/>
          </w:tcPr>
          <w:p w:rsidR="0069091B" w:rsidRPr="00547FC5" w:rsidRDefault="0069091B" w:rsidP="00E961A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47FC5">
              <w:rPr>
                <w:rFonts w:ascii="Times New Roman" w:hAnsi="Times New Roman"/>
                <w:b/>
              </w:rPr>
              <w:t xml:space="preserve">1 группа годности. </w:t>
            </w:r>
          </w:p>
          <w:p w:rsidR="0069091B" w:rsidRPr="00547FC5" w:rsidRDefault="0069091B" w:rsidP="00E961A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</w:rPr>
              <w:t>Используется при выполнении ремонта стрелочного перевода и его частей</w:t>
            </w:r>
            <w:r w:rsidRPr="00547FC5">
              <w:rPr>
                <w:rFonts w:cs="Calibri"/>
                <w:color w:val="333333"/>
                <w:sz w:val="21"/>
                <w:szCs w:val="21"/>
              </w:rPr>
              <w:t xml:space="preserve">. </w:t>
            </w:r>
            <w:r w:rsidRPr="00547FC5">
              <w:rPr>
                <w:rFonts w:ascii="Times New Roman" w:hAnsi="Times New Roman"/>
              </w:rPr>
              <w:t>Размеры предоставляются при каждом отдельном заказе.</w:t>
            </w:r>
          </w:p>
          <w:p w:rsidR="0069091B" w:rsidRPr="00547FC5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комплект, 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547FC5" w:rsidRDefault="0069091B" w:rsidP="00E961A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 xml:space="preserve">Рамный рельс с остряком </w:t>
            </w:r>
          </w:p>
        </w:tc>
        <w:tc>
          <w:tcPr>
            <w:tcW w:w="749" w:type="pct"/>
            <w:vAlign w:val="center"/>
          </w:tcPr>
          <w:p w:rsidR="0069091B" w:rsidRPr="00547FC5" w:rsidRDefault="0069091B" w:rsidP="00E961A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>Р50, Р65 ГОСТ 28370-89</w:t>
            </w:r>
          </w:p>
          <w:p w:rsidR="0069091B" w:rsidRPr="00547FC5" w:rsidRDefault="0069091B" w:rsidP="007E233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2588" w:type="pct"/>
            <w:vAlign w:val="center"/>
          </w:tcPr>
          <w:p w:rsidR="0069091B" w:rsidRPr="00547FC5" w:rsidRDefault="0069091B" w:rsidP="007E2336">
            <w:pPr>
              <w:spacing w:after="0" w:line="240" w:lineRule="auto"/>
              <w:rPr>
                <w:rFonts w:ascii="Times New Roman" w:hAnsi="Times New Roman"/>
              </w:rPr>
            </w:pPr>
            <w:r w:rsidRPr="00D47DD0">
              <w:rPr>
                <w:rFonts w:ascii="Times New Roman" w:hAnsi="Times New Roman"/>
                <w:b/>
              </w:rPr>
              <w:t>1 группа годности</w:t>
            </w:r>
            <w:r w:rsidRPr="00547FC5">
              <w:rPr>
                <w:rFonts w:ascii="Times New Roman" w:hAnsi="Times New Roman"/>
              </w:rPr>
              <w:t>.</w:t>
            </w:r>
          </w:p>
          <w:p w:rsidR="0069091B" w:rsidRPr="00547FC5" w:rsidRDefault="0069091B" w:rsidP="007E2336">
            <w:pPr>
              <w:spacing w:after="0" w:line="240" w:lineRule="auto"/>
              <w:rPr>
                <w:rFonts w:ascii="Times New Roman" w:hAnsi="Times New Roman"/>
              </w:rPr>
            </w:pPr>
            <w:r w:rsidRPr="00547FC5">
              <w:rPr>
                <w:rFonts w:ascii="Times New Roman" w:hAnsi="Times New Roman"/>
              </w:rPr>
              <w:t>Используется при выполнении ремонта стрелочного перевода и его частей</w:t>
            </w:r>
          </w:p>
          <w:p w:rsidR="0069091B" w:rsidRPr="00547FC5" w:rsidRDefault="0069091B" w:rsidP="007E2336">
            <w:pPr>
              <w:spacing w:after="0" w:line="240" w:lineRule="auto"/>
              <w:rPr>
                <w:rFonts w:ascii="Times New Roman" w:hAnsi="Times New Roman"/>
              </w:rPr>
            </w:pPr>
            <w:r w:rsidRPr="00547FC5">
              <w:rPr>
                <w:rFonts w:ascii="Times New Roman" w:hAnsi="Times New Roman"/>
              </w:rPr>
              <w:t>Тип исполнения – регулировочный.</w:t>
            </w:r>
          </w:p>
          <w:p w:rsidR="0069091B" w:rsidRPr="00547FC5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</w:rPr>
              <w:t>Размеры, чертежи, фото предоставляются при  каждом отдельном заказе.</w:t>
            </w:r>
          </w:p>
          <w:p w:rsidR="0069091B" w:rsidRPr="00547FC5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>Варианты исполнения:</w:t>
            </w:r>
          </w:p>
          <w:p w:rsidR="0069091B" w:rsidRPr="001F7FDF" w:rsidRDefault="0069091B" w:rsidP="00D47DD0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  <w:bCs/>
              </w:rPr>
            </w:pPr>
            <w:r w:rsidRPr="001F7FDF">
              <w:rPr>
                <w:rFonts w:ascii="Times New Roman" w:hAnsi="Times New Roman"/>
                <w:bCs/>
              </w:rPr>
              <w:t>левый от правостороннего</w:t>
            </w:r>
          </w:p>
          <w:p w:rsidR="0069091B" w:rsidRPr="001F7FDF" w:rsidRDefault="0069091B" w:rsidP="00D47DD0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  <w:bCs/>
              </w:rPr>
            </w:pPr>
            <w:r w:rsidRPr="001F7FDF">
              <w:rPr>
                <w:rFonts w:ascii="Times New Roman" w:hAnsi="Times New Roman"/>
                <w:bCs/>
              </w:rPr>
              <w:t>правый от левостороннего</w:t>
            </w:r>
          </w:p>
          <w:p w:rsidR="0069091B" w:rsidRPr="001F7FDF" w:rsidRDefault="0069091B" w:rsidP="00D47DD0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  <w:bCs/>
              </w:rPr>
            </w:pPr>
            <w:r w:rsidRPr="001F7FDF">
              <w:rPr>
                <w:rFonts w:ascii="Times New Roman" w:hAnsi="Times New Roman"/>
                <w:bCs/>
              </w:rPr>
              <w:t>левый от левостороннего</w:t>
            </w:r>
          </w:p>
          <w:p w:rsidR="0069091B" w:rsidRPr="001F7FDF" w:rsidRDefault="0069091B" w:rsidP="00D47DD0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/>
                <w:bCs/>
              </w:rPr>
            </w:pPr>
            <w:r w:rsidRPr="001F7FDF">
              <w:rPr>
                <w:rFonts w:ascii="Times New Roman" w:hAnsi="Times New Roman"/>
                <w:bCs/>
              </w:rPr>
              <w:t>правый от правостороннего</w:t>
            </w:r>
          </w:p>
        </w:tc>
        <w:tc>
          <w:tcPr>
            <w:tcW w:w="538" w:type="pct"/>
            <w:noWrap/>
            <w:vAlign w:val="center"/>
          </w:tcPr>
          <w:p w:rsidR="0069091B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комплект, 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547FC5" w:rsidRDefault="0069091B" w:rsidP="00E961A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 xml:space="preserve">Крестовина </w:t>
            </w:r>
          </w:p>
        </w:tc>
        <w:tc>
          <w:tcPr>
            <w:tcW w:w="749" w:type="pct"/>
            <w:vAlign w:val="center"/>
          </w:tcPr>
          <w:p w:rsidR="0069091B" w:rsidRPr="00547FC5" w:rsidRDefault="0069091B" w:rsidP="007E233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>1/9, 1/11, Р50, Р65, ГОСТ 28370-89</w:t>
            </w:r>
          </w:p>
        </w:tc>
        <w:tc>
          <w:tcPr>
            <w:tcW w:w="2588" w:type="pct"/>
            <w:vAlign w:val="center"/>
          </w:tcPr>
          <w:p w:rsidR="0069091B" w:rsidRPr="00547FC5" w:rsidRDefault="0069091B" w:rsidP="000B046B">
            <w:pPr>
              <w:spacing w:after="0" w:line="240" w:lineRule="auto"/>
              <w:rPr>
                <w:rFonts w:ascii="Times New Roman" w:hAnsi="Times New Roman"/>
              </w:rPr>
            </w:pPr>
            <w:r w:rsidRPr="00547FC5">
              <w:rPr>
                <w:rFonts w:ascii="Times New Roman" w:hAnsi="Times New Roman"/>
              </w:rPr>
              <w:t>1 группа годности.</w:t>
            </w:r>
          </w:p>
          <w:p w:rsidR="0069091B" w:rsidRPr="00547FC5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 xml:space="preserve">Позволяет заменить износившуюся крестовину стрелочного перевода без необходимости зaмeны всей стрелки. </w:t>
            </w:r>
          </w:p>
        </w:tc>
        <w:tc>
          <w:tcPr>
            <w:tcW w:w="538" w:type="pct"/>
            <w:noWrap/>
            <w:vAlign w:val="center"/>
          </w:tcPr>
          <w:p w:rsidR="0069091B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комплект, 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547FC5" w:rsidRDefault="0069091B" w:rsidP="0034450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 xml:space="preserve">Стрелочный перевод </w:t>
            </w:r>
          </w:p>
        </w:tc>
        <w:tc>
          <w:tcPr>
            <w:tcW w:w="749" w:type="pct"/>
            <w:vAlign w:val="center"/>
          </w:tcPr>
          <w:p w:rsidR="0069091B" w:rsidRPr="00547FC5" w:rsidRDefault="0069091B" w:rsidP="007E233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Cs/>
              </w:rPr>
              <w:t>комплект 1/9, 1/11, Р50, Р65</w:t>
            </w:r>
          </w:p>
        </w:tc>
        <w:tc>
          <w:tcPr>
            <w:tcW w:w="2588" w:type="pct"/>
            <w:vAlign w:val="center"/>
          </w:tcPr>
          <w:p w:rsidR="0069091B" w:rsidRPr="00547FC5" w:rsidRDefault="0069091B" w:rsidP="000B046B">
            <w:pPr>
              <w:spacing w:after="0" w:line="240" w:lineRule="auto"/>
              <w:rPr>
                <w:rFonts w:ascii="Times New Roman" w:hAnsi="Times New Roman"/>
              </w:rPr>
            </w:pPr>
            <w:r w:rsidRPr="00547FC5">
              <w:rPr>
                <w:rFonts w:ascii="Times New Roman" w:hAnsi="Times New Roman"/>
              </w:rPr>
              <w:t>1 группа годности.</w:t>
            </w:r>
          </w:p>
          <w:tbl>
            <w:tblPr>
              <w:tblW w:w="5220" w:type="dxa"/>
              <w:tblLayout w:type="fixed"/>
              <w:tblLook w:val="00A0"/>
            </w:tblPr>
            <w:tblGrid>
              <w:gridCol w:w="3580"/>
              <w:gridCol w:w="1640"/>
            </w:tblGrid>
            <w:tr w:rsidR="0069091B" w:rsidRPr="00547FC5" w:rsidTr="00D47DD0">
              <w:trPr>
                <w:trHeight w:val="1005"/>
              </w:trPr>
              <w:tc>
                <w:tcPr>
                  <w:tcW w:w="35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Регламентируемый параметр</w:t>
                  </w:r>
                </w:p>
              </w:tc>
              <w:tc>
                <w:tcPr>
                  <w:tcW w:w="164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Максимальный износ, мм</w:t>
                  </w:r>
                </w:p>
              </w:tc>
            </w:tr>
            <w:tr w:rsidR="0069091B" w:rsidRPr="00547FC5" w:rsidTr="00D47DD0">
              <w:trPr>
                <w:trHeight w:val="885"/>
              </w:trPr>
              <w:tc>
                <w:tcPr>
                  <w:tcW w:w="3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Вертикальный износ сборных и цельнолитых крестовин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5</w:t>
                  </w:r>
                </w:p>
              </w:tc>
            </w:tr>
            <w:tr w:rsidR="0069091B" w:rsidRPr="00547FC5" w:rsidTr="00D47DD0">
              <w:trPr>
                <w:trHeight w:val="615"/>
              </w:trPr>
              <w:tc>
                <w:tcPr>
                  <w:tcW w:w="35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Вертикальный износ крестовин с непрерывной поверхностью катания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6</w:t>
                  </w:r>
                </w:p>
              </w:tc>
            </w:tr>
            <w:tr w:rsidR="0069091B" w:rsidRPr="00547FC5" w:rsidTr="00D47DD0">
              <w:trPr>
                <w:trHeight w:val="615"/>
              </w:trPr>
              <w:tc>
                <w:tcPr>
                  <w:tcW w:w="358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Вертикальный износ рамных рельсов и остряков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6</w:t>
                  </w:r>
                </w:p>
              </w:tc>
            </w:tr>
            <w:tr w:rsidR="0069091B" w:rsidRPr="00547FC5" w:rsidTr="00D47DD0">
              <w:trPr>
                <w:trHeight w:val="750"/>
              </w:trPr>
              <w:tc>
                <w:tcPr>
                  <w:tcW w:w="3580" w:type="dxa"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Боковой износ рамных рельсов и остряков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6</w:t>
                  </w:r>
                </w:p>
              </w:tc>
            </w:tr>
            <w:tr w:rsidR="0069091B" w:rsidRPr="00547FC5" w:rsidTr="00D47DD0">
              <w:trPr>
                <w:trHeight w:val="750"/>
              </w:trPr>
              <w:tc>
                <w:tcPr>
                  <w:tcW w:w="35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Боковой износ рамного рельса в острие остряка</w:t>
                  </w:r>
                </w:p>
              </w:tc>
              <w:tc>
                <w:tcPr>
                  <w:tcW w:w="16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69091B" w:rsidRPr="00547FC5" w:rsidRDefault="0069091B" w:rsidP="003677C2">
                  <w:pPr>
                    <w:spacing w:after="0" w:line="240" w:lineRule="auto"/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547FC5">
                    <w:rPr>
                      <w:rFonts w:ascii="Times New Roman" w:hAnsi="Times New Roman"/>
                      <w:color w:val="000000"/>
                    </w:rPr>
                    <w:t>3</w:t>
                  </w:r>
                </w:p>
              </w:tc>
            </w:tr>
          </w:tbl>
          <w:p w:rsidR="0069091B" w:rsidRPr="00547FC5" w:rsidRDefault="0069091B" w:rsidP="007E2336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комплект</w:t>
            </w:r>
          </w:p>
          <w:p w:rsidR="0069091B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9091B" w:rsidRPr="0081343F" w:rsidTr="00D47DD0">
        <w:trPr>
          <w:trHeight w:val="66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 Щебень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Фракция 20-40, ГОСТ 7392-2014 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shd w:val="clear" w:color="auto" w:fill="FFFFFF"/>
              </w:rPr>
            </w:pPr>
            <w:r w:rsidRPr="00DC3226">
              <w:rPr>
                <w:rFonts w:ascii="Times New Roman" w:hAnsi="Times New Roman"/>
                <w:shd w:val="clear" w:color="auto" w:fill="FFFFFF"/>
              </w:rPr>
              <w:t>Проч</w:t>
            </w:r>
            <w:r w:rsidRPr="00DC3226">
              <w:rPr>
                <w:rFonts w:ascii="Times New Roman" w:hAnsi="Times New Roman"/>
                <w:shd w:val="clear" w:color="auto" w:fill="FFFFFF"/>
              </w:rPr>
              <w:softHyphen/>
              <w:t>ность, М1000…М1400, Мпа</w:t>
            </w:r>
            <w:r>
              <w:rPr>
                <w:rFonts w:ascii="Times New Roman" w:hAnsi="Times New Roman"/>
                <w:shd w:val="clear" w:color="auto" w:fill="FFFFFF"/>
              </w:rPr>
              <w:t>. Тип Гранитный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A4095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Тонна</w:t>
            </w:r>
          </w:p>
          <w:p w:rsidR="0069091B" w:rsidRPr="00DC3226" w:rsidRDefault="0069091B" w:rsidP="00A4095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9091B" w:rsidRPr="0081343F" w:rsidTr="00D47DD0">
        <w:trPr>
          <w:trHeight w:val="66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 Щебень </w:t>
            </w:r>
          </w:p>
        </w:tc>
        <w:tc>
          <w:tcPr>
            <w:tcW w:w="749" w:type="pct"/>
            <w:vAlign w:val="center"/>
          </w:tcPr>
          <w:p w:rsidR="0069091B" w:rsidRDefault="0069091B" w:rsidP="00A40955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Фракция 20-40, </w:t>
            </w:r>
            <w:r>
              <w:rPr>
                <w:rFonts w:ascii="Times New Roman" w:hAnsi="Times New Roman"/>
                <w:bCs/>
              </w:rPr>
              <w:br/>
              <w:t>ГОСТ 8267-93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2588" w:type="pct"/>
            <w:vAlign w:val="center"/>
          </w:tcPr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  <w:shd w:val="clear" w:color="auto" w:fill="FFFFFF"/>
              </w:rPr>
            </w:pPr>
            <w:r w:rsidRPr="00DC3226">
              <w:rPr>
                <w:rFonts w:ascii="Times New Roman" w:hAnsi="Times New Roman"/>
                <w:shd w:val="clear" w:color="auto" w:fill="FFFFFF"/>
              </w:rPr>
              <w:t>Проч</w:t>
            </w:r>
            <w:r w:rsidRPr="00DC3226">
              <w:rPr>
                <w:rFonts w:ascii="Times New Roman" w:hAnsi="Times New Roman"/>
                <w:shd w:val="clear" w:color="auto" w:fill="FFFFFF"/>
              </w:rPr>
              <w:softHyphen/>
              <w:t>ность, М1000…М1</w:t>
            </w:r>
            <w:r>
              <w:rPr>
                <w:rFonts w:ascii="Times New Roman" w:hAnsi="Times New Roman"/>
                <w:shd w:val="clear" w:color="auto" w:fill="FFFFFF"/>
              </w:rPr>
              <w:t>2</w:t>
            </w:r>
            <w:r w:rsidRPr="00DC3226">
              <w:rPr>
                <w:rFonts w:ascii="Times New Roman" w:hAnsi="Times New Roman"/>
                <w:shd w:val="clear" w:color="auto" w:fill="FFFFFF"/>
              </w:rPr>
              <w:t>00, Мпа</w:t>
            </w:r>
            <w:r>
              <w:rPr>
                <w:rFonts w:ascii="Times New Roman" w:hAnsi="Times New Roman"/>
                <w:shd w:val="clear" w:color="auto" w:fill="FFFFFF"/>
              </w:rPr>
              <w:t>. По согласованию с Покупателем допускается поставка щебня из песчаника.</w:t>
            </w:r>
          </w:p>
          <w:p w:rsidR="0069091B" w:rsidRPr="00DC3226" w:rsidRDefault="0069091B" w:rsidP="00A4095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A4095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Тонна</w:t>
            </w:r>
          </w:p>
          <w:p w:rsidR="0069091B" w:rsidRPr="00DC3226" w:rsidRDefault="0069091B" w:rsidP="00A4095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9091B" w:rsidRPr="009E5818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Подкладка </w:t>
            </w:r>
          </w:p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ab/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B94E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 xml:space="preserve">КБ-65, </w:t>
            </w:r>
            <w:r w:rsidRPr="00DC3226">
              <w:rPr>
                <w:rFonts w:ascii="Times New Roman" w:hAnsi="Times New Roman"/>
              </w:rPr>
              <w:t>ГОСТ 16277-2016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9E5818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 xml:space="preserve">Конструкция подкладки КБ-65 предусматривает наличие двух технологических отверстий под закладкной болт М22х175, посредствам которого происходит скрепление подкладки со ж/б шпалами, и кроме того предусмотрены реборды под клеммный болт М22х75 для скрепления с рельсами Р-65. Размер, мм-370x140x47.5, Масса </w:t>
            </w:r>
            <w:smartTag w:uri="urn:schemas-microsoft-com:office:smarttags" w:element="metricconverter">
              <w:smartTagPr>
                <w:attr w:name="ProductID" w:val="180 мм"/>
              </w:smartTagPr>
              <w:r w:rsidRPr="00DC3226">
                <w:rPr>
                  <w:rFonts w:ascii="Times New Roman" w:hAnsi="Times New Roman"/>
                </w:rPr>
                <w:t>7 кг</w:t>
              </w:r>
            </w:smartTag>
            <w:r w:rsidRPr="00DC3226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Изготавливается из полосок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стали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марок CT4KП, CT4ПC, CT4CП, нo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также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допускаются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стали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марок CT3KH, CT3ПC, CT3CП c массовой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долей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углерода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не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менее 0.15%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шт</w:t>
            </w:r>
            <w:r>
              <w:rPr>
                <w:rFonts w:ascii="Times New Roman" w:hAnsi="Times New Roman"/>
              </w:rPr>
              <w:t>.</w:t>
            </w:r>
          </w:p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Подкладка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B94E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д-65 гост 32694-2014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Используется для скрепления железнодорожных рельс Р-65 с деревянными шпалами двумя техническими отверстиями размером 18*18 мм под путевые костыли габаритных размеров 16х16х165. Кроме того, конструкция подкладка Д-65 предусматривает ещё три отверстия размером 25*18 мм, рассчитанных также на путевой костыль 16х16х165, для скрепления с железнодорожными рельсами Р-65.</w:t>
            </w:r>
          </w:p>
        </w:tc>
        <w:tc>
          <w:tcPr>
            <w:tcW w:w="538" w:type="pct"/>
            <w:noWrap/>
            <w:vAlign w:val="center"/>
          </w:tcPr>
          <w:p w:rsidR="0069091B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шт</w:t>
            </w:r>
            <w:r>
              <w:rPr>
                <w:rFonts w:ascii="Times New Roman" w:hAnsi="Times New Roman"/>
              </w:rPr>
              <w:t>.</w:t>
            </w:r>
          </w:p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9091B" w:rsidRPr="0081343F" w:rsidTr="00D47DD0">
        <w:trPr>
          <w:trHeight w:val="428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Подкладка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9E58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д-50 гост 32694-2014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Обладает тремя отверстиями размерами 25*18 мм для соединения с рельсами типа Р-50 при помощи путевых костылей размерами 16*16*165 мм. Так же в конструкции рельсовой подкладки Д-50 имеются два отверстия размерами 18*18 мм под путевые костыли 16*16*165 для скрепления с деревянными шпалами.</w:t>
            </w:r>
          </w:p>
        </w:tc>
        <w:tc>
          <w:tcPr>
            <w:tcW w:w="538" w:type="pct"/>
            <w:noWrap/>
            <w:vAlign w:val="center"/>
          </w:tcPr>
          <w:p w:rsidR="0069091B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Подкладка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9E581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ДН6-65, ГОСТ 32694-2014</w:t>
            </w:r>
          </w:p>
          <w:p w:rsidR="0069091B" w:rsidRPr="00DC3226" w:rsidRDefault="0069091B" w:rsidP="00B94E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2588" w:type="pct"/>
            <w:vAlign w:val="center"/>
          </w:tcPr>
          <w:p w:rsidR="0069091B" w:rsidRPr="009E5818" w:rsidRDefault="0069091B" w:rsidP="00D47DD0">
            <w:pPr>
              <w:pStyle w:val="NormalWeb"/>
              <w:spacing w:before="0" w:beforeAutospacing="0" w:after="0" w:afterAutospacing="0"/>
            </w:pPr>
            <w:r w:rsidRPr="00DC3226">
              <w:rPr>
                <w:sz w:val="22"/>
                <w:szCs w:val="22"/>
              </w:rPr>
              <w:t>предусмотрено четыре технологических отверстия (25*18 мм) для соединения деревянных шпал с железнодорожными рельсами типа Р-65 по средствам путевых костылей размером 16*16*165, и два отверстия (18*18 мм), при помощи путевых костылей.</w:t>
            </w:r>
            <w:r>
              <w:rPr>
                <w:sz w:val="22"/>
                <w:szCs w:val="22"/>
              </w:rPr>
              <w:t xml:space="preserve"> </w:t>
            </w:r>
            <w:r w:rsidRPr="00DC3226">
              <w:rPr>
                <w:bCs/>
                <w:sz w:val="22"/>
                <w:szCs w:val="22"/>
              </w:rPr>
              <w:t>Масса, 8,44 кг</w:t>
            </w:r>
            <w:r>
              <w:rPr>
                <w:bCs/>
                <w:sz w:val="22"/>
                <w:szCs w:val="22"/>
              </w:rPr>
              <w:t xml:space="preserve">. </w:t>
            </w:r>
            <w:r w:rsidRPr="00DC3226">
              <w:rPr>
                <w:bCs/>
              </w:rPr>
              <w:t>Размер, 380x185x33 мм</w:t>
            </w:r>
          </w:p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Подкладка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264FE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КД-65, ГОСТ 32694-2014</w:t>
            </w:r>
          </w:p>
          <w:p w:rsidR="0069091B" w:rsidRPr="00DC3226" w:rsidRDefault="0069091B" w:rsidP="00B94E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2588" w:type="pct"/>
            <w:vAlign w:val="center"/>
          </w:tcPr>
          <w:p w:rsidR="0069091B" w:rsidRPr="00DC3226" w:rsidRDefault="0069091B" w:rsidP="00264FEB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Конструкция предусматривает для скрепления с деревянной шпалой или брусом четыре технологических отверстия под шуруп путевой М24х170, кроме того подкладка КД-65 обладает ребордами под клеммный болт М22х75 для скрепления с ж/д рельсами Р-65.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264FE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Подкладка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264FE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КБ-50, ГОСТ 32694-2014</w:t>
            </w:r>
          </w:p>
          <w:p w:rsidR="0069091B" w:rsidRPr="00DC3226" w:rsidRDefault="0069091B" w:rsidP="00B94E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2588" w:type="pct"/>
            <w:vAlign w:val="center"/>
          </w:tcPr>
          <w:p w:rsidR="0069091B" w:rsidRPr="00DC3226" w:rsidRDefault="0069091B" w:rsidP="00264FEB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  <w:r w:rsidRPr="00DC3226">
              <w:rPr>
                <w:sz w:val="22"/>
                <w:szCs w:val="22"/>
              </w:rPr>
              <w:t>Предусматривает два технических отверстия предназначенных для закладного болта М22х175, используемого для соединения с шпалой из железобетона, ко всему прочему КБ-50 обладает ребордами, применяемые для соединения с рельсами типа Р50 по средствам клеммного болта М22х75.</w:t>
            </w:r>
            <w:r w:rsidRPr="00D47DD0">
              <w:rPr>
                <w:rStyle w:val="Strong"/>
                <w:b w:val="0"/>
                <w:bCs/>
                <w:sz w:val="22"/>
                <w:szCs w:val="22"/>
              </w:rPr>
              <w:t>Масса, 6,85 кг.Размер, 370x140x47.5 мм.</w:t>
            </w:r>
          </w:p>
          <w:p w:rsidR="0069091B" w:rsidRPr="00DC3226" w:rsidRDefault="0069091B" w:rsidP="00264FE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шт</w:t>
            </w:r>
            <w:r>
              <w:rPr>
                <w:rFonts w:ascii="Times New Roman" w:hAnsi="Times New Roman"/>
              </w:rPr>
              <w:t>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накладка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D47DD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1р-65</w:t>
            </w:r>
            <w:r>
              <w:rPr>
                <w:rFonts w:ascii="Times New Roman" w:hAnsi="Times New Roman"/>
                <w:bCs/>
              </w:rPr>
              <w:t>,ГОСТ</w:t>
            </w:r>
            <w:r w:rsidRPr="00DC3226">
              <w:rPr>
                <w:rFonts w:ascii="Times New Roman" w:hAnsi="Times New Roman"/>
                <w:bCs/>
              </w:rPr>
              <w:t xml:space="preserve"> 33184-2014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Накладка Р65 предназначена для скрепления шейки рельса Р 65 с помощью стыкового болта М27х160 с внутренней и внешней стороны, для чего имеет 3 отверстия 40х30 мм. и три отверстия d30 мм.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264FEB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 xml:space="preserve">накладка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2Р-65, ГОСТ 33184-2014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В конструкции накладки 2Р-65 предусмотрено 2 технических отверстий, имеющих радиус 15 мм, и два отверстия размером 40х30 мм под стыковые болты М27х160.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243E69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 xml:space="preserve">накладка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1Р-50</w:t>
            </w:r>
            <w:r>
              <w:rPr>
                <w:rFonts w:ascii="Times New Roman" w:hAnsi="Times New Roman"/>
                <w:bCs/>
              </w:rPr>
              <w:t>,</w:t>
            </w:r>
            <w:r w:rsidRPr="00DC3226">
              <w:rPr>
                <w:rFonts w:ascii="Times New Roman" w:hAnsi="Times New Roman"/>
                <w:bCs/>
              </w:rPr>
              <w:t>ГОСТ 33184-2014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243E69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  <w:r w:rsidRPr="00DC3226">
              <w:rPr>
                <w:sz w:val="22"/>
                <w:szCs w:val="22"/>
              </w:rPr>
              <w:t>В конструкции накладки 1Р-50 проделаны три технологических отверстиями радиусом 13 мм и три размером 34х26 мм под стыковые болты М24х150.</w:t>
            </w:r>
            <w:r w:rsidRPr="00DC3226">
              <w:rPr>
                <w:rStyle w:val="Strong"/>
                <w:b w:val="0"/>
                <w:bCs/>
                <w:sz w:val="22"/>
                <w:szCs w:val="22"/>
              </w:rPr>
              <w:t>Масса, 18,77 кг.</w:t>
            </w:r>
          </w:p>
          <w:p w:rsidR="0069091B" w:rsidRPr="00DC3226" w:rsidRDefault="0069091B" w:rsidP="00243E69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  <w:r w:rsidRPr="00DC3226">
              <w:rPr>
                <w:rStyle w:val="Strong"/>
                <w:b w:val="0"/>
                <w:bCs/>
                <w:sz w:val="22"/>
                <w:szCs w:val="22"/>
              </w:rPr>
              <w:t>Размер, 820x46x107 мм.</w:t>
            </w:r>
          </w:p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Костыль путевой</w:t>
            </w:r>
          </w:p>
        </w:tc>
        <w:tc>
          <w:tcPr>
            <w:tcW w:w="749" w:type="pct"/>
            <w:vAlign w:val="center"/>
          </w:tcPr>
          <w:p w:rsidR="0069091B" w:rsidRPr="00D47DD0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47DD0">
              <w:rPr>
                <w:rStyle w:val="Hyperlink"/>
                <w:rFonts w:ascii="Times New Roman" w:hAnsi="Times New Roman"/>
                <w:color w:val="auto"/>
                <w:u w:val="none"/>
                <w:shd w:val="clear" w:color="auto" w:fill="FFFFFF"/>
              </w:rPr>
              <w:t>ГОСТ 5812-2014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47DD0">
              <w:rPr>
                <w:rFonts w:ascii="Times New Roman" w:hAnsi="Times New Roman"/>
              </w:rPr>
              <w:t>Размер 16×16×</w:t>
            </w:r>
            <w:r>
              <w:rPr>
                <w:rFonts w:ascii="Times New Roman" w:hAnsi="Times New Roman"/>
              </w:rPr>
              <w:t>165.</w:t>
            </w:r>
            <w:r w:rsidRPr="00DC3226">
              <w:rPr>
                <w:rFonts w:ascii="Times New Roman" w:hAnsi="Times New Roman"/>
              </w:rPr>
              <w:t>Должен выдерживают испытание на растяжение нагрузкой 49 кн (5ТС) без нарушения целостности соединения головки со стержнем и среза боковых частей головки.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шт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клемма ПК-65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ПК-65, ГОСТ 22343-2014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FF56CC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  <w:r w:rsidRPr="00DC3226">
              <w:rPr>
                <w:rStyle w:val="Strong"/>
                <w:b w:val="0"/>
                <w:bCs/>
                <w:sz w:val="22"/>
                <w:szCs w:val="22"/>
              </w:rPr>
              <w:t>Масса, 0,64 кг.</w:t>
            </w:r>
          </w:p>
          <w:p w:rsidR="0069091B" w:rsidRPr="00DC3226" w:rsidRDefault="0069091B" w:rsidP="00FF56CC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  <w:r w:rsidRPr="00DC3226">
              <w:rPr>
                <w:rStyle w:val="Strong"/>
                <w:b w:val="0"/>
                <w:bCs/>
                <w:sz w:val="22"/>
                <w:szCs w:val="22"/>
              </w:rPr>
              <w:t>Размеры, 62x13x55 мм.</w:t>
            </w:r>
          </w:p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FF56CC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противоугон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П65, ГОСТ 32409-2013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Пружинного типа. Масса, 1,36 кг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противоугон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FF56CC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П50, ГОСТ 32409-2013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 xml:space="preserve">Пружинного </w:t>
            </w:r>
            <w:bookmarkStart w:id="0" w:name="_GoBack"/>
            <w:bookmarkEnd w:id="0"/>
            <w:r w:rsidRPr="00DC3226">
              <w:rPr>
                <w:rFonts w:ascii="Times New Roman" w:hAnsi="Times New Roman"/>
              </w:rPr>
              <w:t>типа. Масса, 1,22 кг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FF56CC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 xml:space="preserve">шуруп путевой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F55D7A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М24х170</w:t>
            </w:r>
            <w:r>
              <w:rPr>
                <w:rFonts w:ascii="Times New Roman" w:hAnsi="Times New Roman"/>
                <w:bCs/>
              </w:rPr>
              <w:t>, ГОСТ</w:t>
            </w:r>
            <w:r w:rsidRPr="00F55D7A">
              <w:rPr>
                <w:rFonts w:ascii="Times New Roman" w:hAnsi="Times New Roman"/>
                <w:bCs/>
              </w:rPr>
              <w:t xml:space="preserve"> 809-2014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D90152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shd w:val="clear" w:color="auto" w:fill="FFFFFF"/>
              </w:rPr>
              <w:t>Масса, кг: 0,56 Размер (д/ш/в), мм: 185 х 43.  </w:t>
            </w:r>
            <w:r w:rsidRPr="00DC3226">
              <w:rPr>
                <w:rFonts w:ascii="Times New Roman" w:hAnsi="Times New Roman"/>
                <w:bCs/>
                <w:shd w:val="clear" w:color="auto" w:fill="FFFFFF"/>
              </w:rPr>
              <w:t>Шуруп</w:t>
            </w:r>
            <w:r w:rsidRPr="00DC3226">
              <w:rPr>
                <w:rFonts w:ascii="Times New Roman" w:hAnsi="Times New Roman"/>
                <w:shd w:val="clear" w:color="auto" w:fill="FFFFFF"/>
              </w:rPr>
              <w:t> представляет собой стальной стержень с резьбой и квадратной головкой, расположенной на сферическом основании.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D90152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 xml:space="preserve">шайба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  <w:bCs/>
              </w:rPr>
              <w:t>1-витковая М27, ГОСТ 19115-91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компонент скрепления рельс под стыковой болт М27*160.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D90152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шайба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2-витковая М25,</w:t>
            </w:r>
            <w:r w:rsidRPr="00DC3226">
              <w:rPr>
                <w:rFonts w:ascii="Times New Roman" w:hAnsi="Times New Roman"/>
                <w:shd w:val="clear" w:color="auto" w:fill="FFFFFF"/>
              </w:rPr>
              <w:t xml:space="preserve"> ГОСТ 21797-2014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D90152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Изготавливается из стали типа марки 40С2А, Номинальный диаметр резьбы болта, мм 22.Номинальный диаметр резьбы шурупа, мм 24.Высота шайбы, мм 25.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D90152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шайба-скоба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D90152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ЦП-138, </w:t>
            </w:r>
          </w:p>
          <w:p w:rsidR="0069091B" w:rsidRPr="00DC3226" w:rsidRDefault="0069091B" w:rsidP="00D90152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ГOCT 23157-78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D90152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Предназначена для защиты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от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механических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повреждений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изолирующую втулку ЦП-142. Скоба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должная быть изготовлена из листовой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стали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марки Cт3, толщиной 6 мм.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D90152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болт закладной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М22х175, в сборе, </w:t>
            </w:r>
          </w:p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ГOCT 16017-79, ГOCT 16017-2014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F824AB">
            <w:pPr>
              <w:spacing w:after="0" w:line="240" w:lineRule="auto"/>
              <w:rPr>
                <w:rStyle w:val="Strong"/>
                <w:rFonts w:ascii="Times New Roman" w:hAnsi="Times New Roman"/>
                <w:b w:val="0"/>
                <w:bCs/>
              </w:rPr>
            </w:pP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Размеры, 175x22x50 мм.</w:t>
            </w:r>
          </w:p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Набор укомплектован в сборе c болтом M22x175, гайкой M22, шайбой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двух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вековой M25, скобой ЦП138, втулкой ЦП142</w:t>
            </w:r>
          </w:p>
        </w:tc>
        <w:tc>
          <w:tcPr>
            <w:tcW w:w="538" w:type="pct"/>
            <w:noWrap/>
            <w:vAlign w:val="center"/>
          </w:tcPr>
          <w:p w:rsidR="0069091B" w:rsidRDefault="0069091B" w:rsidP="00D47D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комплект,</w:t>
            </w:r>
          </w:p>
          <w:p w:rsidR="0069091B" w:rsidRPr="00DC3226" w:rsidRDefault="0069091B" w:rsidP="00D47D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болт стыковой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М27х160 в сборе,</w:t>
            </w:r>
          </w:p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ГОСТ 11530-93, ГOCT 11530-2014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 комплект состоит из стыкового болта М27х160, гайки М27 и одновитковой шайбы М27.</w:t>
            </w:r>
          </w:p>
        </w:tc>
        <w:tc>
          <w:tcPr>
            <w:tcW w:w="538" w:type="pct"/>
            <w:noWrap/>
            <w:vAlign w:val="center"/>
          </w:tcPr>
          <w:p w:rsidR="0069091B" w:rsidRDefault="0069091B" w:rsidP="00D47D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комплект,</w:t>
            </w:r>
          </w:p>
          <w:p w:rsidR="0069091B" w:rsidRPr="00DC3226" w:rsidRDefault="0069091B" w:rsidP="00D47DD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болт стыковой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М24х150 в сборе,</w:t>
            </w:r>
          </w:p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>ГOCT 11530-93, ГOCT 11530-2014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 xml:space="preserve">Комплект состоит </w:t>
            </w:r>
            <w:r>
              <w:rPr>
                <w:rFonts w:ascii="Times New Roman" w:hAnsi="Times New Roman"/>
              </w:rPr>
              <w:t>из болта стыкового</w:t>
            </w:r>
            <w:r w:rsidRPr="00DC3226">
              <w:rPr>
                <w:rFonts w:ascii="Times New Roman" w:hAnsi="Times New Roman"/>
                <w:bCs/>
              </w:rPr>
              <w:t>М24х150, c гайкой M24 и путевой</w:t>
            </w:r>
            <w:r>
              <w:rPr>
                <w:rFonts w:ascii="Times New Roman" w:hAnsi="Times New Roman"/>
                <w:bCs/>
              </w:rPr>
              <w:t xml:space="preserve"> </w:t>
            </w:r>
            <w:r w:rsidRPr="00DC3226">
              <w:rPr>
                <w:rFonts w:ascii="Times New Roman" w:hAnsi="Times New Roman"/>
                <w:bCs/>
              </w:rPr>
              <w:t>шайбой одновитковой M24.</w:t>
            </w:r>
          </w:p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Параметры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болта</w:t>
            </w:r>
            <w:r>
              <w:rPr>
                <w:rFonts w:ascii="Times New Roman" w:hAnsi="Times New Roman"/>
              </w:rPr>
              <w:t xml:space="preserve"> </w:t>
            </w:r>
            <w:r w:rsidRPr="00DC3226">
              <w:rPr>
                <w:rFonts w:ascii="Times New Roman" w:hAnsi="Times New Roman"/>
              </w:rPr>
              <w:t>стыкового:</w:t>
            </w:r>
          </w:p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Шагрезьбы - 2,5 - 3</w:t>
            </w:r>
          </w:p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Диаметрголовки - 37-46 мм.</w:t>
            </w:r>
          </w:p>
          <w:p w:rsidR="0069091B" w:rsidRPr="00DC3226" w:rsidRDefault="0069091B" w:rsidP="00F824AB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Длинаизделия - 135-180 мм</w:t>
            </w:r>
          </w:p>
        </w:tc>
        <w:tc>
          <w:tcPr>
            <w:tcW w:w="538" w:type="pct"/>
            <w:noWrap/>
            <w:vAlign w:val="center"/>
          </w:tcPr>
          <w:p w:rsidR="0069091B" w:rsidRDefault="0069091B" w:rsidP="00547FC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комплект,</w:t>
            </w:r>
          </w:p>
          <w:p w:rsidR="0069091B" w:rsidRPr="00DC3226" w:rsidRDefault="0069091B" w:rsidP="00547FC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7E614A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прокладка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/>
                <w:bCs/>
              </w:rPr>
              <w:t>ЦП143</w:t>
            </w:r>
            <w:r w:rsidRPr="00DC3226">
              <w:rPr>
                <w:rFonts w:ascii="Times New Roman" w:hAnsi="Times New Roman"/>
                <w:bCs/>
              </w:rPr>
              <w:t>, ГОСТ 34078-2017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7E614A">
            <w:pPr>
              <w:spacing w:after="0" w:line="240" w:lineRule="auto"/>
              <w:rPr>
                <w:rStyle w:val="Strong"/>
                <w:rFonts w:ascii="Times New Roman" w:hAnsi="Times New Roman"/>
                <w:b w:val="0"/>
                <w:bCs/>
              </w:rPr>
            </w:pP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Размер, 165x14x148 мм.</w:t>
            </w:r>
            <w:r w:rsidRPr="00DC3226">
              <w:rPr>
                <w:rFonts w:ascii="Times New Roman" w:hAnsi="Times New Roman"/>
              </w:rPr>
              <w:t xml:space="preserve"> Резиновая нашпальная прокладка ЦП-143 используется в скреплении шпал и железнодорожных рельс Р65</w:t>
            </w:r>
          </w:p>
          <w:p w:rsidR="0069091B" w:rsidRPr="00DC3226" w:rsidRDefault="0069091B" w:rsidP="007E614A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</w:t>
            </w:r>
            <w:r w:rsidRPr="00DC3226">
              <w:rPr>
                <w:rFonts w:ascii="Times New Roman" w:hAnsi="Times New Roman"/>
              </w:rPr>
              <w:t>т</w:t>
            </w:r>
            <w:r>
              <w:rPr>
                <w:rFonts w:ascii="Times New Roman" w:hAnsi="Times New Roman"/>
              </w:rPr>
              <w:t>.</w:t>
            </w:r>
          </w:p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7E614A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прокладка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A2184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/>
                <w:bCs/>
              </w:rPr>
              <w:t>ЦП328</w:t>
            </w:r>
            <w:r w:rsidRPr="00DC3226">
              <w:rPr>
                <w:rFonts w:ascii="Times New Roman" w:hAnsi="Times New Roman"/>
                <w:bCs/>
              </w:rPr>
              <w:t>, ГОСТ 34078-2017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A2184E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Размер, 384x25x145 мм.</w:t>
            </w:r>
            <w:r w:rsidRPr="00DC3226">
              <w:rPr>
                <w:rFonts w:ascii="Times New Roman" w:hAnsi="Times New Roman"/>
              </w:rPr>
              <w:t xml:space="preserve"> Резиновая нашпальная прокладка ЦП-328 используется в связке с подкладкой КБ-65, осуществляя функции амортизатора. 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шт</w:t>
            </w:r>
            <w:r>
              <w:rPr>
                <w:rFonts w:ascii="Times New Roman" w:hAnsi="Times New Roman"/>
              </w:rPr>
              <w:t>.</w:t>
            </w:r>
          </w:p>
        </w:tc>
      </w:tr>
      <w:tr w:rsidR="0069091B" w:rsidRPr="0081343F" w:rsidTr="00D47DD0">
        <w:trPr>
          <w:trHeight w:val="1785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A2184E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прокладка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/>
                <w:bCs/>
              </w:rPr>
              <w:t>ОП366</w:t>
            </w:r>
            <w:r w:rsidRPr="00DC3226">
              <w:rPr>
                <w:rFonts w:ascii="Times New Roman" w:hAnsi="Times New Roman"/>
                <w:bCs/>
              </w:rPr>
              <w:t>, ГОСТ Р 56291-2014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A2184E">
            <w:pP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Размер, 290x190x8 мм.</w:t>
            </w:r>
            <w:r w:rsidRPr="00DC3226">
              <w:rPr>
                <w:rFonts w:ascii="Times New Roman" w:hAnsi="Times New Roman"/>
              </w:rPr>
              <w:t xml:space="preserve">  Резиновая нашпальная прокладка ОП-366 выполняет роль амортизатора между деревянной шпалой и подкладкой ДН6-65.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шт.</w:t>
            </w:r>
          </w:p>
        </w:tc>
      </w:tr>
      <w:tr w:rsidR="0069091B" w:rsidRPr="0081343F" w:rsidTr="00D47DD0">
        <w:trPr>
          <w:trHeight w:val="66"/>
          <w:tblHeader/>
        </w:trPr>
        <w:tc>
          <w:tcPr>
            <w:tcW w:w="298" w:type="pct"/>
            <w:noWrap/>
            <w:vAlign w:val="center"/>
          </w:tcPr>
          <w:p w:rsidR="0069091B" w:rsidRPr="001F7FDF" w:rsidRDefault="0069091B" w:rsidP="00D47DD0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828" w:type="pct"/>
            <w:vAlign w:val="center"/>
          </w:tcPr>
          <w:p w:rsidR="0069091B" w:rsidRPr="00DC3226" w:rsidRDefault="0069091B" w:rsidP="00CA0DF4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DC3226">
              <w:rPr>
                <w:rFonts w:ascii="Times New Roman" w:hAnsi="Times New Roman"/>
                <w:bCs/>
              </w:rPr>
              <w:t xml:space="preserve">втулка </w:t>
            </w:r>
          </w:p>
        </w:tc>
        <w:tc>
          <w:tcPr>
            <w:tcW w:w="749" w:type="pct"/>
            <w:vAlign w:val="center"/>
          </w:tcPr>
          <w:p w:rsidR="0069091B" w:rsidRPr="00DC3226" w:rsidRDefault="0069091B" w:rsidP="0081343F">
            <w:pPr>
              <w:spacing w:after="0" w:line="240" w:lineRule="auto"/>
              <w:rPr>
                <w:rFonts w:ascii="Times New Roman" w:hAnsi="Times New Roman"/>
                <w:bCs/>
              </w:rPr>
            </w:pPr>
            <w:r w:rsidRPr="00547FC5">
              <w:rPr>
                <w:rFonts w:ascii="Times New Roman" w:hAnsi="Times New Roman"/>
                <w:b/>
                <w:bCs/>
              </w:rPr>
              <w:t>ЦП-142</w:t>
            </w:r>
            <w:r w:rsidRPr="00DC3226">
              <w:rPr>
                <w:rFonts w:ascii="Times New Roman" w:hAnsi="Times New Roman"/>
                <w:bCs/>
              </w:rPr>
              <w:t>, TУ 3185-024-55239716-2006</w:t>
            </w:r>
          </w:p>
        </w:tc>
        <w:tc>
          <w:tcPr>
            <w:tcW w:w="2588" w:type="pct"/>
            <w:vAlign w:val="center"/>
          </w:tcPr>
          <w:p w:rsidR="0069091B" w:rsidRPr="00DC3226" w:rsidRDefault="0069091B" w:rsidP="008200B6">
            <w:pPr>
              <w:pBdr>
                <w:bottom w:val="single" w:sz="6" w:space="8" w:color="F0F0F0"/>
              </w:pBdr>
              <w:spacing w:after="0" w:line="240" w:lineRule="auto"/>
              <w:rPr>
                <w:rFonts w:ascii="Times New Roman" w:hAnsi="Times New Roman"/>
              </w:rPr>
            </w:pP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 xml:space="preserve">Габариты, </w:t>
            </w:r>
            <w:r w:rsidRPr="00DC3226">
              <w:rPr>
                <w:rStyle w:val="Strong"/>
                <w:rFonts w:ascii="Times New Roman" w:hAnsi="Times New Roman"/>
                <w:b w:val="0"/>
              </w:rPr>
              <w:t xml:space="preserve">65x50x18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мм. Является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изолирующим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элементом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закладных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болтов M22x175 в раздельных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рельсовых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с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креплениях KБ. Втулка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выполнена из морозоустойчивой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полиамидной</w:t>
            </w:r>
            <w:r>
              <w:rPr>
                <w:rStyle w:val="Strong"/>
                <w:rFonts w:ascii="Times New Roman" w:hAnsi="Times New Roman"/>
                <w:b w:val="0"/>
                <w:bCs/>
              </w:rPr>
              <w:t xml:space="preserve"> </w:t>
            </w:r>
            <w:r w:rsidRPr="00DC3226">
              <w:rPr>
                <w:rStyle w:val="Strong"/>
                <w:rFonts w:ascii="Times New Roman" w:hAnsi="Times New Roman"/>
                <w:b w:val="0"/>
                <w:bCs/>
              </w:rPr>
              <w:t>композиции.</w:t>
            </w:r>
          </w:p>
        </w:tc>
        <w:tc>
          <w:tcPr>
            <w:tcW w:w="538" w:type="pct"/>
            <w:noWrap/>
            <w:vAlign w:val="center"/>
          </w:tcPr>
          <w:p w:rsidR="0069091B" w:rsidRPr="00DC3226" w:rsidRDefault="0069091B" w:rsidP="0081343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C3226">
              <w:rPr>
                <w:rFonts w:ascii="Times New Roman" w:hAnsi="Times New Roman"/>
              </w:rPr>
              <w:t>шт</w:t>
            </w:r>
            <w:r>
              <w:rPr>
                <w:rFonts w:ascii="Times New Roman" w:hAnsi="Times New Roman"/>
              </w:rPr>
              <w:t>.</w:t>
            </w:r>
          </w:p>
        </w:tc>
      </w:tr>
    </w:tbl>
    <w:p w:rsidR="0069091B" w:rsidRDefault="0069091B" w:rsidP="00D809D4">
      <w:pPr>
        <w:spacing w:after="0" w:line="240" w:lineRule="auto"/>
        <w:jc w:val="both"/>
        <w:rPr>
          <w:rFonts w:ascii="Times New Roman" w:hAnsi="Times New Roman"/>
        </w:rPr>
      </w:pPr>
    </w:p>
    <w:p w:rsidR="0069091B" w:rsidRDefault="0069091B" w:rsidP="00D809D4">
      <w:pPr>
        <w:spacing w:after="0" w:line="240" w:lineRule="auto"/>
        <w:jc w:val="both"/>
        <w:rPr>
          <w:rFonts w:ascii="Times New Roman" w:hAnsi="Times New Roman"/>
        </w:rPr>
      </w:pPr>
    </w:p>
    <w:p w:rsidR="0069091B" w:rsidRDefault="0069091B" w:rsidP="00D809D4">
      <w:pPr>
        <w:spacing w:after="0" w:line="240" w:lineRule="auto"/>
        <w:jc w:val="both"/>
        <w:rPr>
          <w:rFonts w:ascii="Times New Roman" w:hAnsi="Times New Roman"/>
        </w:rPr>
      </w:pPr>
    </w:p>
    <w:sectPr w:rsidR="0069091B" w:rsidSect="00FE2F7F">
      <w:headerReference w:type="default" r:id="rId9"/>
      <w:pgSz w:w="11906" w:h="16838"/>
      <w:pgMar w:top="720" w:right="720" w:bottom="720" w:left="720" w:header="0" w:footer="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091B" w:rsidRDefault="0069091B" w:rsidP="006A6EBE">
      <w:pPr>
        <w:spacing w:after="0" w:line="240" w:lineRule="auto"/>
      </w:pPr>
      <w:r>
        <w:separator/>
      </w:r>
    </w:p>
  </w:endnote>
  <w:endnote w:type="continuationSeparator" w:id="1">
    <w:p w:rsidR="0069091B" w:rsidRDefault="0069091B" w:rsidP="006A6EBE">
      <w:pPr>
        <w:spacing w:after="0" w:line="240" w:lineRule="auto"/>
      </w:pPr>
      <w:r>
        <w:continuationSeparator/>
      </w:r>
    </w:p>
  </w:endnote>
  <w:endnote w:type="continuationNotice" w:id="2">
    <w:p w:rsidR="0069091B" w:rsidRDefault="0069091B">
      <w:pPr>
        <w:spacing w:after="0" w:line="240" w:lineRule="auto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091B" w:rsidRDefault="0069091B" w:rsidP="006A6EBE">
      <w:pPr>
        <w:spacing w:after="0" w:line="240" w:lineRule="auto"/>
      </w:pPr>
      <w:r>
        <w:separator/>
      </w:r>
    </w:p>
  </w:footnote>
  <w:footnote w:type="continuationSeparator" w:id="1">
    <w:p w:rsidR="0069091B" w:rsidRDefault="0069091B" w:rsidP="006A6EBE">
      <w:pPr>
        <w:spacing w:after="0" w:line="240" w:lineRule="auto"/>
      </w:pPr>
      <w:r>
        <w:continuationSeparator/>
      </w:r>
    </w:p>
  </w:footnote>
  <w:footnote w:type="continuationNotice" w:id="2">
    <w:p w:rsidR="0069091B" w:rsidRDefault="0069091B">
      <w:pPr>
        <w:spacing w:after="0" w:line="240" w:lineRule="auto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1B" w:rsidRDefault="0069091B">
    <w:pPr>
      <w:pStyle w:val="Header"/>
      <w:jc w:val="center"/>
      <w:rPr>
        <w:rFonts w:ascii="Times New Roman" w:hAnsi="Times New Roman"/>
        <w:sz w:val="24"/>
        <w:szCs w:val="24"/>
      </w:rPr>
    </w:pPr>
  </w:p>
  <w:p w:rsidR="0069091B" w:rsidRPr="00675D06" w:rsidRDefault="0069091B">
    <w:pPr>
      <w:pStyle w:val="Header"/>
      <w:jc w:val="center"/>
      <w:rPr>
        <w:rFonts w:ascii="Times New Roman" w:hAnsi="Times New Roman"/>
        <w:sz w:val="24"/>
        <w:szCs w:val="24"/>
      </w:rPr>
    </w:pPr>
    <w:r w:rsidRPr="00675D06">
      <w:rPr>
        <w:rFonts w:ascii="Times New Roman" w:hAnsi="Times New Roman"/>
        <w:sz w:val="24"/>
        <w:szCs w:val="24"/>
      </w:rPr>
      <w:fldChar w:fldCharType="begin"/>
    </w:r>
    <w:r w:rsidRPr="00675D06">
      <w:rPr>
        <w:rFonts w:ascii="Times New Roman" w:hAnsi="Times New Roman"/>
        <w:sz w:val="24"/>
        <w:szCs w:val="24"/>
      </w:rPr>
      <w:instrText>PAGE   \* MERGEFORMAT</w:instrText>
    </w:r>
    <w:r w:rsidRPr="00675D06">
      <w:rPr>
        <w:rFonts w:ascii="Times New Roman" w:hAnsi="Times New Roman"/>
        <w:sz w:val="24"/>
        <w:szCs w:val="24"/>
      </w:rPr>
      <w:fldChar w:fldCharType="separate"/>
    </w:r>
    <w:r>
      <w:rPr>
        <w:rFonts w:ascii="Times New Roman" w:hAnsi="Times New Roman"/>
        <w:noProof/>
        <w:sz w:val="24"/>
        <w:szCs w:val="24"/>
      </w:rPr>
      <w:t>7</w:t>
    </w:r>
    <w:r w:rsidRPr="00675D06">
      <w:rPr>
        <w:rFonts w:ascii="Times New Roman" w:hAnsi="Times New Roman"/>
        <w:sz w:val="24"/>
        <w:szCs w:val="24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ECD080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C23504E"/>
    <w:multiLevelType w:val="hybridMultilevel"/>
    <w:tmpl w:val="F672312C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242B9A"/>
    <w:multiLevelType w:val="hybridMultilevel"/>
    <w:tmpl w:val="36DA9CE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2306513"/>
    <w:multiLevelType w:val="hybridMultilevel"/>
    <w:tmpl w:val="78ACDA4E"/>
    <w:lvl w:ilvl="0" w:tplc="5B2C185A">
      <w:start w:val="1"/>
      <w:numFmt w:val="decimal"/>
      <w:pStyle w:val="21"/>
      <w:lvlText w:val="%1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80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52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24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296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68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40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12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5840" w:hanging="180"/>
      </w:pPr>
      <w:rPr>
        <w:rFonts w:cs="Times New Roman"/>
      </w:rPr>
    </w:lvl>
  </w:abstractNum>
  <w:abstractNum w:abstractNumId="4">
    <w:nsid w:val="5BFD3856"/>
    <w:multiLevelType w:val="multilevel"/>
    <w:tmpl w:val="04190023"/>
    <w:lvl w:ilvl="0">
      <w:start w:val="1"/>
      <w:numFmt w:val="upperRoman"/>
      <w:lvlText w:val="Статья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Zero"/>
      <w:isLgl/>
      <w:lvlText w:val="Раздел %1.%2"/>
      <w:lvlJc w:val="left"/>
      <w:pPr>
        <w:tabs>
          <w:tab w:val="num" w:pos="144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pStyle w:val="Heading4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5">
    <w:nsid w:val="770A09D1"/>
    <w:multiLevelType w:val="hybridMultilevel"/>
    <w:tmpl w:val="A20668DA"/>
    <w:lvl w:ilvl="0" w:tplc="E064FDBC">
      <w:start w:val="4"/>
      <w:numFmt w:val="decimal"/>
      <w:lvlText w:val="%1."/>
      <w:lvlJc w:val="left"/>
      <w:pPr>
        <w:ind w:left="2345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A403E83"/>
    <w:multiLevelType w:val="hybridMultilevel"/>
    <w:tmpl w:val="2B664F82"/>
    <w:lvl w:ilvl="0" w:tplc="8118F6D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4"/>
  </w:num>
  <w:num w:numId="14">
    <w:abstractNumId w:val="5"/>
  </w:num>
  <w:num w:numId="15">
    <w:abstractNumId w:val="6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defaultTabStop w:val="708"/>
  <w:characterSpacingControl w:val="doNotCompress"/>
  <w:footnotePr>
    <w:footnote w:id="0"/>
    <w:footnote w:id="1"/>
    <w:footnote w:id="2"/>
  </w:footnotePr>
  <w:endnotePr>
    <w:endnote w:id="0"/>
    <w:endnote w:id="1"/>
    <w:endnote w:id="2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90C35"/>
    <w:rsid w:val="000008DA"/>
    <w:rsid w:val="00001C30"/>
    <w:rsid w:val="00003068"/>
    <w:rsid w:val="0000387B"/>
    <w:rsid w:val="000056BA"/>
    <w:rsid w:val="0000594E"/>
    <w:rsid w:val="00012BB0"/>
    <w:rsid w:val="00014670"/>
    <w:rsid w:val="00014A72"/>
    <w:rsid w:val="00016DF3"/>
    <w:rsid w:val="000201D8"/>
    <w:rsid w:val="000225A9"/>
    <w:rsid w:val="00024D78"/>
    <w:rsid w:val="000300D4"/>
    <w:rsid w:val="00030F79"/>
    <w:rsid w:val="00031923"/>
    <w:rsid w:val="00033874"/>
    <w:rsid w:val="00034E8A"/>
    <w:rsid w:val="00035F77"/>
    <w:rsid w:val="000425BC"/>
    <w:rsid w:val="00045E4C"/>
    <w:rsid w:val="00046304"/>
    <w:rsid w:val="00047467"/>
    <w:rsid w:val="0005042A"/>
    <w:rsid w:val="00050B8D"/>
    <w:rsid w:val="00053085"/>
    <w:rsid w:val="00053A00"/>
    <w:rsid w:val="00053F7E"/>
    <w:rsid w:val="00054FD2"/>
    <w:rsid w:val="000604C8"/>
    <w:rsid w:val="00061170"/>
    <w:rsid w:val="00061465"/>
    <w:rsid w:val="00063F18"/>
    <w:rsid w:val="000642F2"/>
    <w:rsid w:val="000668C7"/>
    <w:rsid w:val="00066907"/>
    <w:rsid w:val="000674F5"/>
    <w:rsid w:val="000723DC"/>
    <w:rsid w:val="00072CAB"/>
    <w:rsid w:val="00073C3B"/>
    <w:rsid w:val="00074B6E"/>
    <w:rsid w:val="00076145"/>
    <w:rsid w:val="00077D8F"/>
    <w:rsid w:val="00077EA9"/>
    <w:rsid w:val="00081340"/>
    <w:rsid w:val="000816FF"/>
    <w:rsid w:val="00081B01"/>
    <w:rsid w:val="0008248E"/>
    <w:rsid w:val="00085853"/>
    <w:rsid w:val="00085BAF"/>
    <w:rsid w:val="00085BBF"/>
    <w:rsid w:val="000869D6"/>
    <w:rsid w:val="0008706A"/>
    <w:rsid w:val="000879FA"/>
    <w:rsid w:val="00090408"/>
    <w:rsid w:val="0009249A"/>
    <w:rsid w:val="00093F99"/>
    <w:rsid w:val="000957E1"/>
    <w:rsid w:val="000962A0"/>
    <w:rsid w:val="00096C39"/>
    <w:rsid w:val="00097B55"/>
    <w:rsid w:val="000A036E"/>
    <w:rsid w:val="000A0667"/>
    <w:rsid w:val="000A26F2"/>
    <w:rsid w:val="000A3031"/>
    <w:rsid w:val="000A3ACB"/>
    <w:rsid w:val="000A3D25"/>
    <w:rsid w:val="000A3F23"/>
    <w:rsid w:val="000A478A"/>
    <w:rsid w:val="000A73AE"/>
    <w:rsid w:val="000B046B"/>
    <w:rsid w:val="000B1515"/>
    <w:rsid w:val="000B31FF"/>
    <w:rsid w:val="000B3D90"/>
    <w:rsid w:val="000C091F"/>
    <w:rsid w:val="000C19DD"/>
    <w:rsid w:val="000C21A3"/>
    <w:rsid w:val="000C418A"/>
    <w:rsid w:val="000C6772"/>
    <w:rsid w:val="000D32E7"/>
    <w:rsid w:val="000D3EA7"/>
    <w:rsid w:val="000D4000"/>
    <w:rsid w:val="000D7A40"/>
    <w:rsid w:val="000E0544"/>
    <w:rsid w:val="000E16A1"/>
    <w:rsid w:val="000E1927"/>
    <w:rsid w:val="000E19C5"/>
    <w:rsid w:val="000E5199"/>
    <w:rsid w:val="000E7CFA"/>
    <w:rsid w:val="000F1BAB"/>
    <w:rsid w:val="000F3058"/>
    <w:rsid w:val="000F3E31"/>
    <w:rsid w:val="000F4ED4"/>
    <w:rsid w:val="000F5CDD"/>
    <w:rsid w:val="000F7BC7"/>
    <w:rsid w:val="0010245F"/>
    <w:rsid w:val="00104AD7"/>
    <w:rsid w:val="00110305"/>
    <w:rsid w:val="00110E7E"/>
    <w:rsid w:val="001142BD"/>
    <w:rsid w:val="001155DA"/>
    <w:rsid w:val="001179FE"/>
    <w:rsid w:val="00121EF6"/>
    <w:rsid w:val="001230D2"/>
    <w:rsid w:val="00126054"/>
    <w:rsid w:val="00127CA5"/>
    <w:rsid w:val="00127E8B"/>
    <w:rsid w:val="001300BA"/>
    <w:rsid w:val="00132A7D"/>
    <w:rsid w:val="0013497C"/>
    <w:rsid w:val="00135A2E"/>
    <w:rsid w:val="0013700F"/>
    <w:rsid w:val="0014093D"/>
    <w:rsid w:val="001436AF"/>
    <w:rsid w:val="00143DB8"/>
    <w:rsid w:val="00154C98"/>
    <w:rsid w:val="001568D9"/>
    <w:rsid w:val="00160ACF"/>
    <w:rsid w:val="001615AF"/>
    <w:rsid w:val="00161E96"/>
    <w:rsid w:val="001637FC"/>
    <w:rsid w:val="00163821"/>
    <w:rsid w:val="00164E9D"/>
    <w:rsid w:val="00171609"/>
    <w:rsid w:val="00172B39"/>
    <w:rsid w:val="001750CA"/>
    <w:rsid w:val="00175411"/>
    <w:rsid w:val="0017782C"/>
    <w:rsid w:val="0018001A"/>
    <w:rsid w:val="001810A5"/>
    <w:rsid w:val="001819B0"/>
    <w:rsid w:val="00182F90"/>
    <w:rsid w:val="001873FE"/>
    <w:rsid w:val="00190B7E"/>
    <w:rsid w:val="00190C35"/>
    <w:rsid w:val="001915A7"/>
    <w:rsid w:val="00194967"/>
    <w:rsid w:val="00195B63"/>
    <w:rsid w:val="00195CB3"/>
    <w:rsid w:val="00197C8F"/>
    <w:rsid w:val="001A01D2"/>
    <w:rsid w:val="001A4FF8"/>
    <w:rsid w:val="001B0128"/>
    <w:rsid w:val="001B6829"/>
    <w:rsid w:val="001C16AD"/>
    <w:rsid w:val="001C1BFB"/>
    <w:rsid w:val="001C24C7"/>
    <w:rsid w:val="001C47E4"/>
    <w:rsid w:val="001C4A90"/>
    <w:rsid w:val="001C5621"/>
    <w:rsid w:val="001C5687"/>
    <w:rsid w:val="001C7C51"/>
    <w:rsid w:val="001D45AE"/>
    <w:rsid w:val="001E471A"/>
    <w:rsid w:val="001E6B79"/>
    <w:rsid w:val="001F1B2F"/>
    <w:rsid w:val="001F23C1"/>
    <w:rsid w:val="001F25DE"/>
    <w:rsid w:val="001F3436"/>
    <w:rsid w:val="001F37B9"/>
    <w:rsid w:val="001F42B7"/>
    <w:rsid w:val="001F4799"/>
    <w:rsid w:val="001F4BED"/>
    <w:rsid w:val="001F59F8"/>
    <w:rsid w:val="001F7FDF"/>
    <w:rsid w:val="002018DB"/>
    <w:rsid w:val="002112E2"/>
    <w:rsid w:val="0021386E"/>
    <w:rsid w:val="00213FF7"/>
    <w:rsid w:val="00215B50"/>
    <w:rsid w:val="0021734D"/>
    <w:rsid w:val="00220028"/>
    <w:rsid w:val="00225457"/>
    <w:rsid w:val="00227341"/>
    <w:rsid w:val="00232129"/>
    <w:rsid w:val="00234C60"/>
    <w:rsid w:val="00235A41"/>
    <w:rsid w:val="0024002B"/>
    <w:rsid w:val="002427DF"/>
    <w:rsid w:val="00243E69"/>
    <w:rsid w:val="00245F28"/>
    <w:rsid w:val="00246B8F"/>
    <w:rsid w:val="00247390"/>
    <w:rsid w:val="00254C06"/>
    <w:rsid w:val="0026000F"/>
    <w:rsid w:val="00260B9B"/>
    <w:rsid w:val="00261594"/>
    <w:rsid w:val="00263BD5"/>
    <w:rsid w:val="00264141"/>
    <w:rsid w:val="00264FEB"/>
    <w:rsid w:val="002652BF"/>
    <w:rsid w:val="00265CE8"/>
    <w:rsid w:val="002667E8"/>
    <w:rsid w:val="00266E4A"/>
    <w:rsid w:val="00272613"/>
    <w:rsid w:val="00272837"/>
    <w:rsid w:val="00273BAD"/>
    <w:rsid w:val="00274D07"/>
    <w:rsid w:val="002758D0"/>
    <w:rsid w:val="002759F2"/>
    <w:rsid w:val="002834D9"/>
    <w:rsid w:val="00284503"/>
    <w:rsid w:val="002859AF"/>
    <w:rsid w:val="00285AE7"/>
    <w:rsid w:val="00292261"/>
    <w:rsid w:val="00292AFE"/>
    <w:rsid w:val="002939AE"/>
    <w:rsid w:val="00295454"/>
    <w:rsid w:val="002A37E1"/>
    <w:rsid w:val="002A51DC"/>
    <w:rsid w:val="002A542D"/>
    <w:rsid w:val="002A553C"/>
    <w:rsid w:val="002B5EFB"/>
    <w:rsid w:val="002B621A"/>
    <w:rsid w:val="002B66A9"/>
    <w:rsid w:val="002B7EB1"/>
    <w:rsid w:val="002C1124"/>
    <w:rsid w:val="002C285F"/>
    <w:rsid w:val="002C3A69"/>
    <w:rsid w:val="002C4655"/>
    <w:rsid w:val="002C5C8F"/>
    <w:rsid w:val="002C6094"/>
    <w:rsid w:val="002D0034"/>
    <w:rsid w:val="002D2C4A"/>
    <w:rsid w:val="002D4FB8"/>
    <w:rsid w:val="002D5374"/>
    <w:rsid w:val="002D7DA6"/>
    <w:rsid w:val="002E04CA"/>
    <w:rsid w:val="002E0E84"/>
    <w:rsid w:val="002E1186"/>
    <w:rsid w:val="002E2E92"/>
    <w:rsid w:val="002E422B"/>
    <w:rsid w:val="002E4317"/>
    <w:rsid w:val="002E64C1"/>
    <w:rsid w:val="002E6D79"/>
    <w:rsid w:val="002F049B"/>
    <w:rsid w:val="002F1220"/>
    <w:rsid w:val="002F14DB"/>
    <w:rsid w:val="002F1D74"/>
    <w:rsid w:val="002F374A"/>
    <w:rsid w:val="002F43F6"/>
    <w:rsid w:val="002F4BC6"/>
    <w:rsid w:val="002F4E5F"/>
    <w:rsid w:val="002F5436"/>
    <w:rsid w:val="002F7A68"/>
    <w:rsid w:val="003049E5"/>
    <w:rsid w:val="00304F46"/>
    <w:rsid w:val="00310147"/>
    <w:rsid w:val="0031016C"/>
    <w:rsid w:val="00310C17"/>
    <w:rsid w:val="00310EA6"/>
    <w:rsid w:val="003126ED"/>
    <w:rsid w:val="0031329D"/>
    <w:rsid w:val="0031440D"/>
    <w:rsid w:val="00314F3F"/>
    <w:rsid w:val="00315DC7"/>
    <w:rsid w:val="0031624F"/>
    <w:rsid w:val="00321124"/>
    <w:rsid w:val="003254F8"/>
    <w:rsid w:val="0033355C"/>
    <w:rsid w:val="00333D64"/>
    <w:rsid w:val="00334840"/>
    <w:rsid w:val="0033605B"/>
    <w:rsid w:val="003360A7"/>
    <w:rsid w:val="00336FD4"/>
    <w:rsid w:val="00337C31"/>
    <w:rsid w:val="00341501"/>
    <w:rsid w:val="00341987"/>
    <w:rsid w:val="0034450B"/>
    <w:rsid w:val="0034636B"/>
    <w:rsid w:val="003477AC"/>
    <w:rsid w:val="00351563"/>
    <w:rsid w:val="00351A73"/>
    <w:rsid w:val="003521C4"/>
    <w:rsid w:val="00353F28"/>
    <w:rsid w:val="0035520A"/>
    <w:rsid w:val="0035535C"/>
    <w:rsid w:val="00357364"/>
    <w:rsid w:val="0035758D"/>
    <w:rsid w:val="00357D13"/>
    <w:rsid w:val="00360FF8"/>
    <w:rsid w:val="003611DF"/>
    <w:rsid w:val="0036485B"/>
    <w:rsid w:val="00365154"/>
    <w:rsid w:val="003653D4"/>
    <w:rsid w:val="00366507"/>
    <w:rsid w:val="003667B4"/>
    <w:rsid w:val="003677C2"/>
    <w:rsid w:val="00367C1E"/>
    <w:rsid w:val="0037124F"/>
    <w:rsid w:val="003751DA"/>
    <w:rsid w:val="0037549C"/>
    <w:rsid w:val="003754D7"/>
    <w:rsid w:val="0037660E"/>
    <w:rsid w:val="0037779E"/>
    <w:rsid w:val="00377925"/>
    <w:rsid w:val="00377AA3"/>
    <w:rsid w:val="00381C54"/>
    <w:rsid w:val="00381ED5"/>
    <w:rsid w:val="00382729"/>
    <w:rsid w:val="00384F1F"/>
    <w:rsid w:val="003865C5"/>
    <w:rsid w:val="0039267E"/>
    <w:rsid w:val="00392779"/>
    <w:rsid w:val="00392AB3"/>
    <w:rsid w:val="0039400A"/>
    <w:rsid w:val="003940EF"/>
    <w:rsid w:val="00395C40"/>
    <w:rsid w:val="0039635E"/>
    <w:rsid w:val="003974B0"/>
    <w:rsid w:val="00397C2A"/>
    <w:rsid w:val="003A1591"/>
    <w:rsid w:val="003A1C4B"/>
    <w:rsid w:val="003A4B77"/>
    <w:rsid w:val="003A4C85"/>
    <w:rsid w:val="003B2706"/>
    <w:rsid w:val="003B2BD5"/>
    <w:rsid w:val="003B50BB"/>
    <w:rsid w:val="003B747D"/>
    <w:rsid w:val="003B7EC4"/>
    <w:rsid w:val="003C05EC"/>
    <w:rsid w:val="003C0E14"/>
    <w:rsid w:val="003C19C5"/>
    <w:rsid w:val="003C3D80"/>
    <w:rsid w:val="003C4FCB"/>
    <w:rsid w:val="003C5AB9"/>
    <w:rsid w:val="003D39B3"/>
    <w:rsid w:val="003D4F7F"/>
    <w:rsid w:val="003E4769"/>
    <w:rsid w:val="003E676F"/>
    <w:rsid w:val="003F08E7"/>
    <w:rsid w:val="003F09AF"/>
    <w:rsid w:val="003F35C6"/>
    <w:rsid w:val="003F48AE"/>
    <w:rsid w:val="00401293"/>
    <w:rsid w:val="00401437"/>
    <w:rsid w:val="00403019"/>
    <w:rsid w:val="004042B8"/>
    <w:rsid w:val="00406E86"/>
    <w:rsid w:val="00407AC6"/>
    <w:rsid w:val="00412C8C"/>
    <w:rsid w:val="0041398F"/>
    <w:rsid w:val="0042217E"/>
    <w:rsid w:val="00424723"/>
    <w:rsid w:val="004261DC"/>
    <w:rsid w:val="00430319"/>
    <w:rsid w:val="00430354"/>
    <w:rsid w:val="00432BC8"/>
    <w:rsid w:val="00432C4E"/>
    <w:rsid w:val="00437CB4"/>
    <w:rsid w:val="00440B65"/>
    <w:rsid w:val="004435F8"/>
    <w:rsid w:val="0044392E"/>
    <w:rsid w:val="004449B4"/>
    <w:rsid w:val="00444B6D"/>
    <w:rsid w:val="00445252"/>
    <w:rsid w:val="00446617"/>
    <w:rsid w:val="00451386"/>
    <w:rsid w:val="00455749"/>
    <w:rsid w:val="00455939"/>
    <w:rsid w:val="004560F4"/>
    <w:rsid w:val="00457611"/>
    <w:rsid w:val="0046238E"/>
    <w:rsid w:val="00463C7F"/>
    <w:rsid w:val="00465612"/>
    <w:rsid w:val="00465BA7"/>
    <w:rsid w:val="004734C9"/>
    <w:rsid w:val="00473C1E"/>
    <w:rsid w:val="00480156"/>
    <w:rsid w:val="0048602A"/>
    <w:rsid w:val="00491643"/>
    <w:rsid w:val="00491C73"/>
    <w:rsid w:val="00491F84"/>
    <w:rsid w:val="00492B8E"/>
    <w:rsid w:val="00493E8A"/>
    <w:rsid w:val="00494047"/>
    <w:rsid w:val="004956B5"/>
    <w:rsid w:val="004965E3"/>
    <w:rsid w:val="0049747E"/>
    <w:rsid w:val="00497E6A"/>
    <w:rsid w:val="004A5658"/>
    <w:rsid w:val="004B159A"/>
    <w:rsid w:val="004B4D10"/>
    <w:rsid w:val="004B506E"/>
    <w:rsid w:val="004B7146"/>
    <w:rsid w:val="004C01D9"/>
    <w:rsid w:val="004C08BC"/>
    <w:rsid w:val="004C1B62"/>
    <w:rsid w:val="004C5456"/>
    <w:rsid w:val="004C643B"/>
    <w:rsid w:val="004D2DAB"/>
    <w:rsid w:val="004D5900"/>
    <w:rsid w:val="004E16FD"/>
    <w:rsid w:val="004E5B60"/>
    <w:rsid w:val="004E62CB"/>
    <w:rsid w:val="004F0876"/>
    <w:rsid w:val="004F4D70"/>
    <w:rsid w:val="004F54FA"/>
    <w:rsid w:val="004F7081"/>
    <w:rsid w:val="00500D37"/>
    <w:rsid w:val="00501F31"/>
    <w:rsid w:val="00502827"/>
    <w:rsid w:val="00504FCF"/>
    <w:rsid w:val="0050593F"/>
    <w:rsid w:val="00506A32"/>
    <w:rsid w:val="00506EA4"/>
    <w:rsid w:val="0051006D"/>
    <w:rsid w:val="005100B1"/>
    <w:rsid w:val="00510DF0"/>
    <w:rsid w:val="005127D9"/>
    <w:rsid w:val="00512E4F"/>
    <w:rsid w:val="0051337B"/>
    <w:rsid w:val="0051484C"/>
    <w:rsid w:val="00514A1A"/>
    <w:rsid w:val="00514DF9"/>
    <w:rsid w:val="0051587F"/>
    <w:rsid w:val="00516D22"/>
    <w:rsid w:val="00521F34"/>
    <w:rsid w:val="005222FF"/>
    <w:rsid w:val="005223B4"/>
    <w:rsid w:val="00524DA9"/>
    <w:rsid w:val="00524F3D"/>
    <w:rsid w:val="00524F7A"/>
    <w:rsid w:val="005300FE"/>
    <w:rsid w:val="00530E8E"/>
    <w:rsid w:val="00533490"/>
    <w:rsid w:val="00534B05"/>
    <w:rsid w:val="00535281"/>
    <w:rsid w:val="00535C72"/>
    <w:rsid w:val="00544AE7"/>
    <w:rsid w:val="00545DF0"/>
    <w:rsid w:val="00547697"/>
    <w:rsid w:val="00547FC5"/>
    <w:rsid w:val="005508EB"/>
    <w:rsid w:val="00551003"/>
    <w:rsid w:val="00551312"/>
    <w:rsid w:val="005513B4"/>
    <w:rsid w:val="005520C1"/>
    <w:rsid w:val="00552568"/>
    <w:rsid w:val="00552F26"/>
    <w:rsid w:val="005548A0"/>
    <w:rsid w:val="00557E9E"/>
    <w:rsid w:val="00563461"/>
    <w:rsid w:val="005635DD"/>
    <w:rsid w:val="00564384"/>
    <w:rsid w:val="00564A89"/>
    <w:rsid w:val="00565190"/>
    <w:rsid w:val="00567580"/>
    <w:rsid w:val="00574906"/>
    <w:rsid w:val="005772F2"/>
    <w:rsid w:val="00580BC7"/>
    <w:rsid w:val="00582336"/>
    <w:rsid w:val="00586A51"/>
    <w:rsid w:val="00587365"/>
    <w:rsid w:val="005902ED"/>
    <w:rsid w:val="00591153"/>
    <w:rsid w:val="00593133"/>
    <w:rsid w:val="00596EDE"/>
    <w:rsid w:val="00597190"/>
    <w:rsid w:val="005A244B"/>
    <w:rsid w:val="005A2B92"/>
    <w:rsid w:val="005A4F1C"/>
    <w:rsid w:val="005A5B29"/>
    <w:rsid w:val="005A6960"/>
    <w:rsid w:val="005B1203"/>
    <w:rsid w:val="005B1D0C"/>
    <w:rsid w:val="005B3095"/>
    <w:rsid w:val="005B5260"/>
    <w:rsid w:val="005B579A"/>
    <w:rsid w:val="005B6664"/>
    <w:rsid w:val="005C110F"/>
    <w:rsid w:val="005C2594"/>
    <w:rsid w:val="005C2764"/>
    <w:rsid w:val="005C2E38"/>
    <w:rsid w:val="005C3220"/>
    <w:rsid w:val="005C3AA1"/>
    <w:rsid w:val="005C5CDA"/>
    <w:rsid w:val="005C7000"/>
    <w:rsid w:val="005C741B"/>
    <w:rsid w:val="005C7887"/>
    <w:rsid w:val="005D0B5A"/>
    <w:rsid w:val="005D1295"/>
    <w:rsid w:val="005D5191"/>
    <w:rsid w:val="005D5CEA"/>
    <w:rsid w:val="005D7FF5"/>
    <w:rsid w:val="005E1F3F"/>
    <w:rsid w:val="005E2F14"/>
    <w:rsid w:val="005E6137"/>
    <w:rsid w:val="005F1619"/>
    <w:rsid w:val="005F1F38"/>
    <w:rsid w:val="005F21F7"/>
    <w:rsid w:val="005F460D"/>
    <w:rsid w:val="006025AA"/>
    <w:rsid w:val="00603769"/>
    <w:rsid w:val="00603F4A"/>
    <w:rsid w:val="006057C7"/>
    <w:rsid w:val="00605940"/>
    <w:rsid w:val="00606A10"/>
    <w:rsid w:val="00606C01"/>
    <w:rsid w:val="0060744E"/>
    <w:rsid w:val="00607688"/>
    <w:rsid w:val="00612007"/>
    <w:rsid w:val="0061533A"/>
    <w:rsid w:val="00617459"/>
    <w:rsid w:val="00621D89"/>
    <w:rsid w:val="006254CC"/>
    <w:rsid w:val="00625F5D"/>
    <w:rsid w:val="006343C5"/>
    <w:rsid w:val="00635BEE"/>
    <w:rsid w:val="00636B1A"/>
    <w:rsid w:val="00637472"/>
    <w:rsid w:val="0064417B"/>
    <w:rsid w:val="00644968"/>
    <w:rsid w:val="006451DA"/>
    <w:rsid w:val="00647AE3"/>
    <w:rsid w:val="006516C1"/>
    <w:rsid w:val="0065236F"/>
    <w:rsid w:val="00654A24"/>
    <w:rsid w:val="00655F0B"/>
    <w:rsid w:val="006575A5"/>
    <w:rsid w:val="00657748"/>
    <w:rsid w:val="00657788"/>
    <w:rsid w:val="00660351"/>
    <w:rsid w:val="00660B69"/>
    <w:rsid w:val="00663649"/>
    <w:rsid w:val="00665B42"/>
    <w:rsid w:val="0066625E"/>
    <w:rsid w:val="006662CF"/>
    <w:rsid w:val="0066763C"/>
    <w:rsid w:val="00670722"/>
    <w:rsid w:val="00670AF5"/>
    <w:rsid w:val="00672122"/>
    <w:rsid w:val="0067255D"/>
    <w:rsid w:val="006737AF"/>
    <w:rsid w:val="00673B5E"/>
    <w:rsid w:val="00673DAD"/>
    <w:rsid w:val="006749F9"/>
    <w:rsid w:val="00675D06"/>
    <w:rsid w:val="00676673"/>
    <w:rsid w:val="0068090C"/>
    <w:rsid w:val="00683068"/>
    <w:rsid w:val="0068351A"/>
    <w:rsid w:val="00684957"/>
    <w:rsid w:val="00684DAE"/>
    <w:rsid w:val="0068564D"/>
    <w:rsid w:val="00685936"/>
    <w:rsid w:val="006867E1"/>
    <w:rsid w:val="00687DA6"/>
    <w:rsid w:val="00690684"/>
    <w:rsid w:val="0069091B"/>
    <w:rsid w:val="00690F67"/>
    <w:rsid w:val="00690F8A"/>
    <w:rsid w:val="00691EA2"/>
    <w:rsid w:val="00693B38"/>
    <w:rsid w:val="00694E85"/>
    <w:rsid w:val="006A3BEA"/>
    <w:rsid w:val="006A696C"/>
    <w:rsid w:val="006A6EBE"/>
    <w:rsid w:val="006B1241"/>
    <w:rsid w:val="006B2F79"/>
    <w:rsid w:val="006B404F"/>
    <w:rsid w:val="006B5320"/>
    <w:rsid w:val="006B563C"/>
    <w:rsid w:val="006B568A"/>
    <w:rsid w:val="006C0231"/>
    <w:rsid w:val="006C034A"/>
    <w:rsid w:val="006C28EE"/>
    <w:rsid w:val="006C3D9C"/>
    <w:rsid w:val="006C3F4C"/>
    <w:rsid w:val="006C7E93"/>
    <w:rsid w:val="006D1D73"/>
    <w:rsid w:val="006D273C"/>
    <w:rsid w:val="006D3D11"/>
    <w:rsid w:val="006E0876"/>
    <w:rsid w:val="006F01CD"/>
    <w:rsid w:val="006F0D0C"/>
    <w:rsid w:val="006F4E53"/>
    <w:rsid w:val="006F78CB"/>
    <w:rsid w:val="00700643"/>
    <w:rsid w:val="00700877"/>
    <w:rsid w:val="007028BC"/>
    <w:rsid w:val="00702F56"/>
    <w:rsid w:val="00703BAD"/>
    <w:rsid w:val="007055E2"/>
    <w:rsid w:val="0070675D"/>
    <w:rsid w:val="00710DE7"/>
    <w:rsid w:val="00710EA3"/>
    <w:rsid w:val="00711CD3"/>
    <w:rsid w:val="007123A8"/>
    <w:rsid w:val="00713DAE"/>
    <w:rsid w:val="00716BE8"/>
    <w:rsid w:val="00720095"/>
    <w:rsid w:val="00721E2B"/>
    <w:rsid w:val="007235ED"/>
    <w:rsid w:val="00724CDE"/>
    <w:rsid w:val="00726C9C"/>
    <w:rsid w:val="00731203"/>
    <w:rsid w:val="00736AB2"/>
    <w:rsid w:val="00740C79"/>
    <w:rsid w:val="00741E32"/>
    <w:rsid w:val="0074599C"/>
    <w:rsid w:val="00746352"/>
    <w:rsid w:val="00751257"/>
    <w:rsid w:val="00751533"/>
    <w:rsid w:val="00751ECF"/>
    <w:rsid w:val="00752895"/>
    <w:rsid w:val="00752F22"/>
    <w:rsid w:val="0075439C"/>
    <w:rsid w:val="0075595B"/>
    <w:rsid w:val="00757B7F"/>
    <w:rsid w:val="0076068A"/>
    <w:rsid w:val="0076073B"/>
    <w:rsid w:val="00760E9E"/>
    <w:rsid w:val="00761373"/>
    <w:rsid w:val="007626CF"/>
    <w:rsid w:val="00763E27"/>
    <w:rsid w:val="00767F46"/>
    <w:rsid w:val="00771719"/>
    <w:rsid w:val="007725D7"/>
    <w:rsid w:val="0077342D"/>
    <w:rsid w:val="007737E2"/>
    <w:rsid w:val="00774808"/>
    <w:rsid w:val="007818FA"/>
    <w:rsid w:val="0078235A"/>
    <w:rsid w:val="0078252F"/>
    <w:rsid w:val="0078267B"/>
    <w:rsid w:val="00784620"/>
    <w:rsid w:val="00785410"/>
    <w:rsid w:val="00785D7A"/>
    <w:rsid w:val="00785EBD"/>
    <w:rsid w:val="00786E03"/>
    <w:rsid w:val="0078739E"/>
    <w:rsid w:val="00792AB6"/>
    <w:rsid w:val="00792D03"/>
    <w:rsid w:val="00792ED6"/>
    <w:rsid w:val="00794762"/>
    <w:rsid w:val="00797BDE"/>
    <w:rsid w:val="007A4604"/>
    <w:rsid w:val="007A4639"/>
    <w:rsid w:val="007B025C"/>
    <w:rsid w:val="007B35FB"/>
    <w:rsid w:val="007B5346"/>
    <w:rsid w:val="007B76EF"/>
    <w:rsid w:val="007C3573"/>
    <w:rsid w:val="007C5D73"/>
    <w:rsid w:val="007C71A6"/>
    <w:rsid w:val="007D1F06"/>
    <w:rsid w:val="007D4D79"/>
    <w:rsid w:val="007D5097"/>
    <w:rsid w:val="007D6AFB"/>
    <w:rsid w:val="007E01A4"/>
    <w:rsid w:val="007E1AA2"/>
    <w:rsid w:val="007E2336"/>
    <w:rsid w:val="007E391F"/>
    <w:rsid w:val="007E3D82"/>
    <w:rsid w:val="007E58E9"/>
    <w:rsid w:val="007E58F5"/>
    <w:rsid w:val="007E614A"/>
    <w:rsid w:val="007F07B5"/>
    <w:rsid w:val="007F08F6"/>
    <w:rsid w:val="007F1F30"/>
    <w:rsid w:val="007F242E"/>
    <w:rsid w:val="007F661D"/>
    <w:rsid w:val="007F730F"/>
    <w:rsid w:val="008027A1"/>
    <w:rsid w:val="008058EA"/>
    <w:rsid w:val="0081343F"/>
    <w:rsid w:val="008138FA"/>
    <w:rsid w:val="008145C7"/>
    <w:rsid w:val="0081587D"/>
    <w:rsid w:val="00816056"/>
    <w:rsid w:val="008175B7"/>
    <w:rsid w:val="008200B6"/>
    <w:rsid w:val="008209CD"/>
    <w:rsid w:val="00820E28"/>
    <w:rsid w:val="00830CEC"/>
    <w:rsid w:val="00833858"/>
    <w:rsid w:val="008358DE"/>
    <w:rsid w:val="00835AE8"/>
    <w:rsid w:val="008361AE"/>
    <w:rsid w:val="00836591"/>
    <w:rsid w:val="00841C07"/>
    <w:rsid w:val="008424C3"/>
    <w:rsid w:val="008444A1"/>
    <w:rsid w:val="0084468A"/>
    <w:rsid w:val="00845751"/>
    <w:rsid w:val="00845B0D"/>
    <w:rsid w:val="0084776B"/>
    <w:rsid w:val="0085408F"/>
    <w:rsid w:val="00855B49"/>
    <w:rsid w:val="00855CCA"/>
    <w:rsid w:val="00856D2F"/>
    <w:rsid w:val="00856ED6"/>
    <w:rsid w:val="00860782"/>
    <w:rsid w:val="008615F3"/>
    <w:rsid w:val="00863AD3"/>
    <w:rsid w:val="0086630F"/>
    <w:rsid w:val="00871921"/>
    <w:rsid w:val="008757D0"/>
    <w:rsid w:val="00875BF8"/>
    <w:rsid w:val="00875C4B"/>
    <w:rsid w:val="00877FEF"/>
    <w:rsid w:val="00880C1B"/>
    <w:rsid w:val="00881799"/>
    <w:rsid w:val="0088278D"/>
    <w:rsid w:val="0088361F"/>
    <w:rsid w:val="00884550"/>
    <w:rsid w:val="00885BCF"/>
    <w:rsid w:val="00893B6F"/>
    <w:rsid w:val="008A2191"/>
    <w:rsid w:val="008A5021"/>
    <w:rsid w:val="008A7992"/>
    <w:rsid w:val="008B11D9"/>
    <w:rsid w:val="008B14C3"/>
    <w:rsid w:val="008B27B7"/>
    <w:rsid w:val="008B61EA"/>
    <w:rsid w:val="008B751F"/>
    <w:rsid w:val="008B7DAF"/>
    <w:rsid w:val="008C5182"/>
    <w:rsid w:val="008D5F2B"/>
    <w:rsid w:val="008D604B"/>
    <w:rsid w:val="008D7033"/>
    <w:rsid w:val="008E1E5F"/>
    <w:rsid w:val="008E2FA4"/>
    <w:rsid w:val="008E4AED"/>
    <w:rsid w:val="008F2E44"/>
    <w:rsid w:val="008F4A5B"/>
    <w:rsid w:val="0090172C"/>
    <w:rsid w:val="00904A18"/>
    <w:rsid w:val="00904AD7"/>
    <w:rsid w:val="009121A5"/>
    <w:rsid w:val="009144BC"/>
    <w:rsid w:val="009164C8"/>
    <w:rsid w:val="0091657A"/>
    <w:rsid w:val="00917197"/>
    <w:rsid w:val="00917C8F"/>
    <w:rsid w:val="009206A1"/>
    <w:rsid w:val="00920FE7"/>
    <w:rsid w:val="0092111D"/>
    <w:rsid w:val="0092183D"/>
    <w:rsid w:val="00922577"/>
    <w:rsid w:val="00923300"/>
    <w:rsid w:val="00924803"/>
    <w:rsid w:val="00924900"/>
    <w:rsid w:val="00924A4E"/>
    <w:rsid w:val="009268AE"/>
    <w:rsid w:val="009271EF"/>
    <w:rsid w:val="00927604"/>
    <w:rsid w:val="00930CA7"/>
    <w:rsid w:val="0093366C"/>
    <w:rsid w:val="00934B5A"/>
    <w:rsid w:val="00937428"/>
    <w:rsid w:val="00937571"/>
    <w:rsid w:val="00942E40"/>
    <w:rsid w:val="00943091"/>
    <w:rsid w:val="0094420A"/>
    <w:rsid w:val="009444AF"/>
    <w:rsid w:val="009470E4"/>
    <w:rsid w:val="00954193"/>
    <w:rsid w:val="009560AF"/>
    <w:rsid w:val="00956BA9"/>
    <w:rsid w:val="00956F58"/>
    <w:rsid w:val="00957C28"/>
    <w:rsid w:val="0096219F"/>
    <w:rsid w:val="00966FDF"/>
    <w:rsid w:val="009701B3"/>
    <w:rsid w:val="00972019"/>
    <w:rsid w:val="009771C5"/>
    <w:rsid w:val="00977924"/>
    <w:rsid w:val="00977B23"/>
    <w:rsid w:val="009835E5"/>
    <w:rsid w:val="00990EDA"/>
    <w:rsid w:val="0099439C"/>
    <w:rsid w:val="00996464"/>
    <w:rsid w:val="00997A54"/>
    <w:rsid w:val="009A2C18"/>
    <w:rsid w:val="009A7118"/>
    <w:rsid w:val="009A786A"/>
    <w:rsid w:val="009B3B00"/>
    <w:rsid w:val="009B44B0"/>
    <w:rsid w:val="009B5470"/>
    <w:rsid w:val="009B624F"/>
    <w:rsid w:val="009B663B"/>
    <w:rsid w:val="009C0340"/>
    <w:rsid w:val="009C3CA8"/>
    <w:rsid w:val="009C4984"/>
    <w:rsid w:val="009C5F96"/>
    <w:rsid w:val="009C60FD"/>
    <w:rsid w:val="009C770D"/>
    <w:rsid w:val="009D0549"/>
    <w:rsid w:val="009D12E5"/>
    <w:rsid w:val="009D3350"/>
    <w:rsid w:val="009D4145"/>
    <w:rsid w:val="009D464B"/>
    <w:rsid w:val="009D49C0"/>
    <w:rsid w:val="009D5251"/>
    <w:rsid w:val="009D545F"/>
    <w:rsid w:val="009E0B9F"/>
    <w:rsid w:val="009E5818"/>
    <w:rsid w:val="009E5A88"/>
    <w:rsid w:val="009E6055"/>
    <w:rsid w:val="009E724C"/>
    <w:rsid w:val="009E76DC"/>
    <w:rsid w:val="009E788A"/>
    <w:rsid w:val="009F2358"/>
    <w:rsid w:val="009F31FC"/>
    <w:rsid w:val="009F465C"/>
    <w:rsid w:val="009F46BC"/>
    <w:rsid w:val="009F5C1B"/>
    <w:rsid w:val="009F7F70"/>
    <w:rsid w:val="00A04CD2"/>
    <w:rsid w:val="00A05C33"/>
    <w:rsid w:val="00A0621B"/>
    <w:rsid w:val="00A06A86"/>
    <w:rsid w:val="00A11CBA"/>
    <w:rsid w:val="00A12092"/>
    <w:rsid w:val="00A12912"/>
    <w:rsid w:val="00A161EE"/>
    <w:rsid w:val="00A2184E"/>
    <w:rsid w:val="00A25884"/>
    <w:rsid w:val="00A25B3E"/>
    <w:rsid w:val="00A264EE"/>
    <w:rsid w:val="00A26F0B"/>
    <w:rsid w:val="00A32DBD"/>
    <w:rsid w:val="00A3430C"/>
    <w:rsid w:val="00A3458B"/>
    <w:rsid w:val="00A35209"/>
    <w:rsid w:val="00A35AEB"/>
    <w:rsid w:val="00A363A3"/>
    <w:rsid w:val="00A40646"/>
    <w:rsid w:val="00A40955"/>
    <w:rsid w:val="00A40986"/>
    <w:rsid w:val="00A41470"/>
    <w:rsid w:val="00A4159F"/>
    <w:rsid w:val="00A425A7"/>
    <w:rsid w:val="00A43ED0"/>
    <w:rsid w:val="00A4556F"/>
    <w:rsid w:val="00A50AF4"/>
    <w:rsid w:val="00A53330"/>
    <w:rsid w:val="00A536D9"/>
    <w:rsid w:val="00A5578C"/>
    <w:rsid w:val="00A6006C"/>
    <w:rsid w:val="00A628FA"/>
    <w:rsid w:val="00A62CA6"/>
    <w:rsid w:val="00A63F53"/>
    <w:rsid w:val="00A64071"/>
    <w:rsid w:val="00A64AD7"/>
    <w:rsid w:val="00A65F74"/>
    <w:rsid w:val="00A66188"/>
    <w:rsid w:val="00A66298"/>
    <w:rsid w:val="00A70ECD"/>
    <w:rsid w:val="00A7233F"/>
    <w:rsid w:val="00A74C3A"/>
    <w:rsid w:val="00A7645D"/>
    <w:rsid w:val="00A76CD1"/>
    <w:rsid w:val="00A779B5"/>
    <w:rsid w:val="00A815E0"/>
    <w:rsid w:val="00A820D2"/>
    <w:rsid w:val="00A8373A"/>
    <w:rsid w:val="00A83A55"/>
    <w:rsid w:val="00A845CD"/>
    <w:rsid w:val="00A91216"/>
    <w:rsid w:val="00A94325"/>
    <w:rsid w:val="00A96B0A"/>
    <w:rsid w:val="00A96F56"/>
    <w:rsid w:val="00AA1A60"/>
    <w:rsid w:val="00AA280C"/>
    <w:rsid w:val="00AA2DB8"/>
    <w:rsid w:val="00AA2F68"/>
    <w:rsid w:val="00AA4104"/>
    <w:rsid w:val="00AA7CFE"/>
    <w:rsid w:val="00AB4EF0"/>
    <w:rsid w:val="00AB522B"/>
    <w:rsid w:val="00AB52B5"/>
    <w:rsid w:val="00AB646B"/>
    <w:rsid w:val="00AC15D4"/>
    <w:rsid w:val="00AC1633"/>
    <w:rsid w:val="00AC218B"/>
    <w:rsid w:val="00AC44CF"/>
    <w:rsid w:val="00AC4654"/>
    <w:rsid w:val="00AC49DA"/>
    <w:rsid w:val="00AC7448"/>
    <w:rsid w:val="00AD08E0"/>
    <w:rsid w:val="00AD2724"/>
    <w:rsid w:val="00AD2E32"/>
    <w:rsid w:val="00AD6ED6"/>
    <w:rsid w:val="00AE10A2"/>
    <w:rsid w:val="00AE39FE"/>
    <w:rsid w:val="00AE3AD0"/>
    <w:rsid w:val="00AE603F"/>
    <w:rsid w:val="00AE678E"/>
    <w:rsid w:val="00AF09D1"/>
    <w:rsid w:val="00AF1620"/>
    <w:rsid w:val="00AF3AA0"/>
    <w:rsid w:val="00AF3C28"/>
    <w:rsid w:val="00AF543C"/>
    <w:rsid w:val="00AF5C8E"/>
    <w:rsid w:val="00AF6172"/>
    <w:rsid w:val="00AF66F3"/>
    <w:rsid w:val="00AF797D"/>
    <w:rsid w:val="00B03339"/>
    <w:rsid w:val="00B04875"/>
    <w:rsid w:val="00B04F36"/>
    <w:rsid w:val="00B06C07"/>
    <w:rsid w:val="00B07DD5"/>
    <w:rsid w:val="00B102EA"/>
    <w:rsid w:val="00B13A66"/>
    <w:rsid w:val="00B17646"/>
    <w:rsid w:val="00B2098D"/>
    <w:rsid w:val="00B2137B"/>
    <w:rsid w:val="00B218AB"/>
    <w:rsid w:val="00B21BD5"/>
    <w:rsid w:val="00B21BF9"/>
    <w:rsid w:val="00B21EF8"/>
    <w:rsid w:val="00B2309A"/>
    <w:rsid w:val="00B2402F"/>
    <w:rsid w:val="00B30107"/>
    <w:rsid w:val="00B3069A"/>
    <w:rsid w:val="00B31094"/>
    <w:rsid w:val="00B32953"/>
    <w:rsid w:val="00B36EC0"/>
    <w:rsid w:val="00B40B0E"/>
    <w:rsid w:val="00B41A0A"/>
    <w:rsid w:val="00B43CB5"/>
    <w:rsid w:val="00B44B52"/>
    <w:rsid w:val="00B46769"/>
    <w:rsid w:val="00B46DF7"/>
    <w:rsid w:val="00B5097D"/>
    <w:rsid w:val="00B527E6"/>
    <w:rsid w:val="00B52CD7"/>
    <w:rsid w:val="00B53033"/>
    <w:rsid w:val="00B577E3"/>
    <w:rsid w:val="00B60525"/>
    <w:rsid w:val="00B60774"/>
    <w:rsid w:val="00B60CC3"/>
    <w:rsid w:val="00B66CD0"/>
    <w:rsid w:val="00B673EF"/>
    <w:rsid w:val="00B73EBF"/>
    <w:rsid w:val="00B7611C"/>
    <w:rsid w:val="00B7630E"/>
    <w:rsid w:val="00B76E00"/>
    <w:rsid w:val="00B817D8"/>
    <w:rsid w:val="00B84429"/>
    <w:rsid w:val="00B86F03"/>
    <w:rsid w:val="00B872F8"/>
    <w:rsid w:val="00B87F84"/>
    <w:rsid w:val="00B94217"/>
    <w:rsid w:val="00B94EE9"/>
    <w:rsid w:val="00B96960"/>
    <w:rsid w:val="00B96CD1"/>
    <w:rsid w:val="00B97538"/>
    <w:rsid w:val="00BA01CF"/>
    <w:rsid w:val="00BA0A64"/>
    <w:rsid w:val="00BA208B"/>
    <w:rsid w:val="00BA514D"/>
    <w:rsid w:val="00BA7380"/>
    <w:rsid w:val="00BA7BCA"/>
    <w:rsid w:val="00BB0116"/>
    <w:rsid w:val="00BB01B6"/>
    <w:rsid w:val="00BB1104"/>
    <w:rsid w:val="00BB1D85"/>
    <w:rsid w:val="00BB31CF"/>
    <w:rsid w:val="00BB5FB6"/>
    <w:rsid w:val="00BB6F81"/>
    <w:rsid w:val="00BC02BC"/>
    <w:rsid w:val="00BC0712"/>
    <w:rsid w:val="00BC0F77"/>
    <w:rsid w:val="00BC19EF"/>
    <w:rsid w:val="00BC27E3"/>
    <w:rsid w:val="00BC32A4"/>
    <w:rsid w:val="00BC55A5"/>
    <w:rsid w:val="00BC58E6"/>
    <w:rsid w:val="00BC64C3"/>
    <w:rsid w:val="00BC6875"/>
    <w:rsid w:val="00BC7149"/>
    <w:rsid w:val="00BD0228"/>
    <w:rsid w:val="00BD026B"/>
    <w:rsid w:val="00BD0655"/>
    <w:rsid w:val="00BD0E23"/>
    <w:rsid w:val="00BD2218"/>
    <w:rsid w:val="00BD3427"/>
    <w:rsid w:val="00BD4A29"/>
    <w:rsid w:val="00BD63E3"/>
    <w:rsid w:val="00BD7A09"/>
    <w:rsid w:val="00BD7B3A"/>
    <w:rsid w:val="00BD7D61"/>
    <w:rsid w:val="00BE0146"/>
    <w:rsid w:val="00BE31C9"/>
    <w:rsid w:val="00BF0A45"/>
    <w:rsid w:val="00BF37B8"/>
    <w:rsid w:val="00BF726A"/>
    <w:rsid w:val="00C022E0"/>
    <w:rsid w:val="00C02AC6"/>
    <w:rsid w:val="00C047BC"/>
    <w:rsid w:val="00C04EF2"/>
    <w:rsid w:val="00C04FFC"/>
    <w:rsid w:val="00C07C47"/>
    <w:rsid w:val="00C10CFF"/>
    <w:rsid w:val="00C12484"/>
    <w:rsid w:val="00C152BD"/>
    <w:rsid w:val="00C20D6D"/>
    <w:rsid w:val="00C21537"/>
    <w:rsid w:val="00C22AE9"/>
    <w:rsid w:val="00C22C15"/>
    <w:rsid w:val="00C22D1C"/>
    <w:rsid w:val="00C23C5C"/>
    <w:rsid w:val="00C23F8A"/>
    <w:rsid w:val="00C247BB"/>
    <w:rsid w:val="00C25E79"/>
    <w:rsid w:val="00C301C4"/>
    <w:rsid w:val="00C303FA"/>
    <w:rsid w:val="00C30EA2"/>
    <w:rsid w:val="00C31526"/>
    <w:rsid w:val="00C31E3F"/>
    <w:rsid w:val="00C32196"/>
    <w:rsid w:val="00C33FC5"/>
    <w:rsid w:val="00C36C0A"/>
    <w:rsid w:val="00C37C35"/>
    <w:rsid w:val="00C42197"/>
    <w:rsid w:val="00C438DD"/>
    <w:rsid w:val="00C46B61"/>
    <w:rsid w:val="00C46BBF"/>
    <w:rsid w:val="00C46CC3"/>
    <w:rsid w:val="00C50153"/>
    <w:rsid w:val="00C50272"/>
    <w:rsid w:val="00C51017"/>
    <w:rsid w:val="00C517E5"/>
    <w:rsid w:val="00C52058"/>
    <w:rsid w:val="00C524BC"/>
    <w:rsid w:val="00C52F2A"/>
    <w:rsid w:val="00C5313B"/>
    <w:rsid w:val="00C539D4"/>
    <w:rsid w:val="00C53EDA"/>
    <w:rsid w:val="00C54E65"/>
    <w:rsid w:val="00C5501C"/>
    <w:rsid w:val="00C56296"/>
    <w:rsid w:val="00C57237"/>
    <w:rsid w:val="00C572CB"/>
    <w:rsid w:val="00C6270E"/>
    <w:rsid w:val="00C648F8"/>
    <w:rsid w:val="00C659D6"/>
    <w:rsid w:val="00C66C6B"/>
    <w:rsid w:val="00C71571"/>
    <w:rsid w:val="00C71A58"/>
    <w:rsid w:val="00C75067"/>
    <w:rsid w:val="00C750DE"/>
    <w:rsid w:val="00C76FB9"/>
    <w:rsid w:val="00C77FA0"/>
    <w:rsid w:val="00C86FCE"/>
    <w:rsid w:val="00C9214F"/>
    <w:rsid w:val="00C935ED"/>
    <w:rsid w:val="00C93B62"/>
    <w:rsid w:val="00C94D6B"/>
    <w:rsid w:val="00C96012"/>
    <w:rsid w:val="00CA0DF4"/>
    <w:rsid w:val="00CA69A3"/>
    <w:rsid w:val="00CB02C7"/>
    <w:rsid w:val="00CB0A1F"/>
    <w:rsid w:val="00CB1590"/>
    <w:rsid w:val="00CB30E0"/>
    <w:rsid w:val="00CB4686"/>
    <w:rsid w:val="00CB46EF"/>
    <w:rsid w:val="00CB5F47"/>
    <w:rsid w:val="00CB6887"/>
    <w:rsid w:val="00CB770E"/>
    <w:rsid w:val="00CC0C7F"/>
    <w:rsid w:val="00CC0E66"/>
    <w:rsid w:val="00CC26CF"/>
    <w:rsid w:val="00CC554A"/>
    <w:rsid w:val="00CC706C"/>
    <w:rsid w:val="00CD09D1"/>
    <w:rsid w:val="00CE0000"/>
    <w:rsid w:val="00CE0162"/>
    <w:rsid w:val="00CE04CA"/>
    <w:rsid w:val="00CE24FB"/>
    <w:rsid w:val="00CE363D"/>
    <w:rsid w:val="00CF36A3"/>
    <w:rsid w:val="00CF3C1A"/>
    <w:rsid w:val="00CF6141"/>
    <w:rsid w:val="00CF7025"/>
    <w:rsid w:val="00D01DC0"/>
    <w:rsid w:val="00D024E3"/>
    <w:rsid w:val="00D031E2"/>
    <w:rsid w:val="00D03BFB"/>
    <w:rsid w:val="00D05FB6"/>
    <w:rsid w:val="00D0632A"/>
    <w:rsid w:val="00D16BE1"/>
    <w:rsid w:val="00D170EA"/>
    <w:rsid w:val="00D21496"/>
    <w:rsid w:val="00D24046"/>
    <w:rsid w:val="00D25194"/>
    <w:rsid w:val="00D2528E"/>
    <w:rsid w:val="00D25307"/>
    <w:rsid w:val="00D2569A"/>
    <w:rsid w:val="00D2650B"/>
    <w:rsid w:val="00D270CA"/>
    <w:rsid w:val="00D30A66"/>
    <w:rsid w:val="00D31E6B"/>
    <w:rsid w:val="00D35229"/>
    <w:rsid w:val="00D368D5"/>
    <w:rsid w:val="00D403ED"/>
    <w:rsid w:val="00D412B4"/>
    <w:rsid w:val="00D415CE"/>
    <w:rsid w:val="00D44930"/>
    <w:rsid w:val="00D45109"/>
    <w:rsid w:val="00D45387"/>
    <w:rsid w:val="00D45953"/>
    <w:rsid w:val="00D470FF"/>
    <w:rsid w:val="00D47DD0"/>
    <w:rsid w:val="00D50DD2"/>
    <w:rsid w:val="00D5634A"/>
    <w:rsid w:val="00D56859"/>
    <w:rsid w:val="00D62C4F"/>
    <w:rsid w:val="00D62C69"/>
    <w:rsid w:val="00D62E7C"/>
    <w:rsid w:val="00D64A93"/>
    <w:rsid w:val="00D7037D"/>
    <w:rsid w:val="00D74321"/>
    <w:rsid w:val="00D74A76"/>
    <w:rsid w:val="00D75A9C"/>
    <w:rsid w:val="00D75D31"/>
    <w:rsid w:val="00D76C05"/>
    <w:rsid w:val="00D76C6E"/>
    <w:rsid w:val="00D772DB"/>
    <w:rsid w:val="00D77A3F"/>
    <w:rsid w:val="00D809D4"/>
    <w:rsid w:val="00D80FC9"/>
    <w:rsid w:val="00D816C7"/>
    <w:rsid w:val="00D85A0B"/>
    <w:rsid w:val="00D8704F"/>
    <w:rsid w:val="00D90045"/>
    <w:rsid w:val="00D90152"/>
    <w:rsid w:val="00D90D6D"/>
    <w:rsid w:val="00D942E5"/>
    <w:rsid w:val="00D9494C"/>
    <w:rsid w:val="00D95ECD"/>
    <w:rsid w:val="00D9646F"/>
    <w:rsid w:val="00D96DEE"/>
    <w:rsid w:val="00D97FA1"/>
    <w:rsid w:val="00DA0C5D"/>
    <w:rsid w:val="00DA2C59"/>
    <w:rsid w:val="00DA484B"/>
    <w:rsid w:val="00DA5043"/>
    <w:rsid w:val="00DA5BAB"/>
    <w:rsid w:val="00DA6554"/>
    <w:rsid w:val="00DB1295"/>
    <w:rsid w:val="00DB2C00"/>
    <w:rsid w:val="00DB3F63"/>
    <w:rsid w:val="00DB4402"/>
    <w:rsid w:val="00DB465F"/>
    <w:rsid w:val="00DB495D"/>
    <w:rsid w:val="00DB4EDD"/>
    <w:rsid w:val="00DB529D"/>
    <w:rsid w:val="00DC01E1"/>
    <w:rsid w:val="00DC3226"/>
    <w:rsid w:val="00DC46E7"/>
    <w:rsid w:val="00DC4CEE"/>
    <w:rsid w:val="00DC678C"/>
    <w:rsid w:val="00DC6E36"/>
    <w:rsid w:val="00DC74F3"/>
    <w:rsid w:val="00DD2572"/>
    <w:rsid w:val="00DD273A"/>
    <w:rsid w:val="00DD340F"/>
    <w:rsid w:val="00DD447E"/>
    <w:rsid w:val="00DD6D52"/>
    <w:rsid w:val="00DD7AAF"/>
    <w:rsid w:val="00DE2BF7"/>
    <w:rsid w:val="00DE2D91"/>
    <w:rsid w:val="00DE57EE"/>
    <w:rsid w:val="00DE6B1E"/>
    <w:rsid w:val="00DE7EF9"/>
    <w:rsid w:val="00DF2F40"/>
    <w:rsid w:val="00DF3187"/>
    <w:rsid w:val="00E0139A"/>
    <w:rsid w:val="00E01BB0"/>
    <w:rsid w:val="00E15364"/>
    <w:rsid w:val="00E16812"/>
    <w:rsid w:val="00E170E0"/>
    <w:rsid w:val="00E216FF"/>
    <w:rsid w:val="00E2251F"/>
    <w:rsid w:val="00E2373C"/>
    <w:rsid w:val="00E24719"/>
    <w:rsid w:val="00E249CF"/>
    <w:rsid w:val="00E26551"/>
    <w:rsid w:val="00E3001E"/>
    <w:rsid w:val="00E3266B"/>
    <w:rsid w:val="00E3471D"/>
    <w:rsid w:val="00E36E9C"/>
    <w:rsid w:val="00E375C6"/>
    <w:rsid w:val="00E4098A"/>
    <w:rsid w:val="00E4170C"/>
    <w:rsid w:val="00E41BCF"/>
    <w:rsid w:val="00E502A5"/>
    <w:rsid w:val="00E50F05"/>
    <w:rsid w:val="00E526D8"/>
    <w:rsid w:val="00E52C50"/>
    <w:rsid w:val="00E5479B"/>
    <w:rsid w:val="00E56303"/>
    <w:rsid w:val="00E574DE"/>
    <w:rsid w:val="00E57DD4"/>
    <w:rsid w:val="00E609D9"/>
    <w:rsid w:val="00E643AB"/>
    <w:rsid w:val="00E65114"/>
    <w:rsid w:val="00E66897"/>
    <w:rsid w:val="00E74B6F"/>
    <w:rsid w:val="00E75814"/>
    <w:rsid w:val="00E77800"/>
    <w:rsid w:val="00E819F0"/>
    <w:rsid w:val="00E83BC8"/>
    <w:rsid w:val="00E84ED2"/>
    <w:rsid w:val="00E865B1"/>
    <w:rsid w:val="00E86AAD"/>
    <w:rsid w:val="00E92AC3"/>
    <w:rsid w:val="00E94519"/>
    <w:rsid w:val="00E94F20"/>
    <w:rsid w:val="00E95EEC"/>
    <w:rsid w:val="00E961AE"/>
    <w:rsid w:val="00E96356"/>
    <w:rsid w:val="00E964CF"/>
    <w:rsid w:val="00E97FAB"/>
    <w:rsid w:val="00EA2FE5"/>
    <w:rsid w:val="00EA321C"/>
    <w:rsid w:val="00EA6DEB"/>
    <w:rsid w:val="00EA79D5"/>
    <w:rsid w:val="00EB0BAE"/>
    <w:rsid w:val="00EB1D0F"/>
    <w:rsid w:val="00EB2877"/>
    <w:rsid w:val="00EB627F"/>
    <w:rsid w:val="00EB64EF"/>
    <w:rsid w:val="00EC01CD"/>
    <w:rsid w:val="00EC282B"/>
    <w:rsid w:val="00EC3C1B"/>
    <w:rsid w:val="00EC72C4"/>
    <w:rsid w:val="00EC7578"/>
    <w:rsid w:val="00ED13EC"/>
    <w:rsid w:val="00ED31EE"/>
    <w:rsid w:val="00ED5C56"/>
    <w:rsid w:val="00EE0369"/>
    <w:rsid w:val="00EE0E18"/>
    <w:rsid w:val="00EE2ABF"/>
    <w:rsid w:val="00EE328D"/>
    <w:rsid w:val="00EE4DB1"/>
    <w:rsid w:val="00EE609A"/>
    <w:rsid w:val="00EE7313"/>
    <w:rsid w:val="00EF0020"/>
    <w:rsid w:val="00EF0641"/>
    <w:rsid w:val="00EF23F8"/>
    <w:rsid w:val="00EF49D2"/>
    <w:rsid w:val="00EF7688"/>
    <w:rsid w:val="00F02DEA"/>
    <w:rsid w:val="00F03955"/>
    <w:rsid w:val="00F0441E"/>
    <w:rsid w:val="00F04899"/>
    <w:rsid w:val="00F10A78"/>
    <w:rsid w:val="00F1106F"/>
    <w:rsid w:val="00F122C3"/>
    <w:rsid w:val="00F12EC5"/>
    <w:rsid w:val="00F13A76"/>
    <w:rsid w:val="00F171DF"/>
    <w:rsid w:val="00F17B47"/>
    <w:rsid w:val="00F2336C"/>
    <w:rsid w:val="00F23438"/>
    <w:rsid w:val="00F23F14"/>
    <w:rsid w:val="00F251DA"/>
    <w:rsid w:val="00F26B89"/>
    <w:rsid w:val="00F305B6"/>
    <w:rsid w:val="00F328C1"/>
    <w:rsid w:val="00F33CBF"/>
    <w:rsid w:val="00F4014E"/>
    <w:rsid w:val="00F41646"/>
    <w:rsid w:val="00F433FE"/>
    <w:rsid w:val="00F4676F"/>
    <w:rsid w:val="00F510F7"/>
    <w:rsid w:val="00F51C2D"/>
    <w:rsid w:val="00F52C5A"/>
    <w:rsid w:val="00F54632"/>
    <w:rsid w:val="00F55CB6"/>
    <w:rsid w:val="00F55D7A"/>
    <w:rsid w:val="00F619E7"/>
    <w:rsid w:val="00F626B0"/>
    <w:rsid w:val="00F627EA"/>
    <w:rsid w:val="00F70836"/>
    <w:rsid w:val="00F729A4"/>
    <w:rsid w:val="00F737DC"/>
    <w:rsid w:val="00F744F8"/>
    <w:rsid w:val="00F75C7E"/>
    <w:rsid w:val="00F824AB"/>
    <w:rsid w:val="00F84FB3"/>
    <w:rsid w:val="00F85657"/>
    <w:rsid w:val="00F877F6"/>
    <w:rsid w:val="00F902C3"/>
    <w:rsid w:val="00F9199F"/>
    <w:rsid w:val="00F96D06"/>
    <w:rsid w:val="00FA317B"/>
    <w:rsid w:val="00FA4F3B"/>
    <w:rsid w:val="00FA67F4"/>
    <w:rsid w:val="00FB0458"/>
    <w:rsid w:val="00FB671C"/>
    <w:rsid w:val="00FB78D4"/>
    <w:rsid w:val="00FD1018"/>
    <w:rsid w:val="00FD26B7"/>
    <w:rsid w:val="00FD33D4"/>
    <w:rsid w:val="00FD3F4E"/>
    <w:rsid w:val="00FD52E3"/>
    <w:rsid w:val="00FD53D7"/>
    <w:rsid w:val="00FD63F0"/>
    <w:rsid w:val="00FE2F7F"/>
    <w:rsid w:val="00FE3B2A"/>
    <w:rsid w:val="00FF0065"/>
    <w:rsid w:val="00FF3047"/>
    <w:rsid w:val="00FF56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0E16A1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FF56CC"/>
    <w:pPr>
      <w:keepNext/>
      <w:keepLines/>
      <w:spacing w:before="240" w:after="0"/>
      <w:outlineLvl w:val="0"/>
    </w:pPr>
    <w:rPr>
      <w:rFonts w:ascii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locked/>
    <w:rsid w:val="004B159A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76073B"/>
    <w:pPr>
      <w:keepNext/>
      <w:keepLines/>
      <w:spacing w:before="200" w:after="0"/>
      <w:outlineLvl w:val="2"/>
    </w:pPr>
    <w:rPr>
      <w:rFonts w:ascii="Cambria" w:hAnsi="Cambria"/>
      <w:b/>
      <w:bCs/>
      <w:color w:val="4F81BD"/>
      <w:sz w:val="20"/>
      <w:szCs w:val="20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90C35"/>
    <w:pPr>
      <w:keepNext/>
      <w:numPr>
        <w:ilvl w:val="3"/>
        <w:numId w:val="13"/>
      </w:numPr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F56CC"/>
    <w:rPr>
      <w:rFonts w:ascii="Cambria" w:hAnsi="Cambria" w:cs="Times New Roman"/>
      <w:color w:val="365F9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B159A"/>
    <w:rPr>
      <w:rFonts w:ascii="Cambria" w:hAnsi="Cambria" w:cs="Times New Roman"/>
      <w:b/>
      <w:color w:val="4F81BD"/>
      <w:sz w:val="26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76073B"/>
    <w:rPr>
      <w:rFonts w:ascii="Cambria" w:hAnsi="Cambria" w:cs="Times New Roman"/>
      <w:b/>
      <w:color w:val="4F81BD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90C35"/>
    <w:rPr>
      <w:rFonts w:ascii="Times New Roman" w:hAnsi="Times New Roman"/>
      <w:b/>
      <w:bCs/>
      <w:sz w:val="28"/>
      <w:szCs w:val="28"/>
    </w:rPr>
  </w:style>
  <w:style w:type="paragraph" w:styleId="ListParagraph">
    <w:name w:val="List Paragraph"/>
    <w:aliases w:val="Bullet List,FooterText,numbered,Paragraphe de liste1,lp1"/>
    <w:basedOn w:val="Normal"/>
    <w:link w:val="ListParagraphChar1"/>
    <w:uiPriority w:val="99"/>
    <w:qFormat/>
    <w:rsid w:val="00190C35"/>
    <w:pPr>
      <w:ind w:left="720"/>
      <w:contextualSpacing/>
    </w:pPr>
    <w:rPr>
      <w:sz w:val="20"/>
      <w:szCs w:val="20"/>
      <w:lang w:eastAsia="en-US"/>
    </w:rPr>
  </w:style>
  <w:style w:type="character" w:customStyle="1" w:styleId="ListParagraphChar1">
    <w:name w:val="List Paragraph Char1"/>
    <w:aliases w:val="Bullet List Char,FooterText Char,numbered Char,Paragraphe de liste1 Char,lp1 Char"/>
    <w:link w:val="ListParagraph"/>
    <w:uiPriority w:val="99"/>
    <w:locked/>
    <w:rsid w:val="00190C35"/>
    <w:rPr>
      <w:rFonts w:ascii="Calibri" w:hAnsi="Calibri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190C35"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190C35"/>
    <w:rPr>
      <w:rFonts w:ascii="Times New Roman" w:hAnsi="Times New Roman" w:cs="Times New Roman"/>
      <w:sz w:val="16"/>
    </w:rPr>
  </w:style>
  <w:style w:type="paragraph" w:customStyle="1" w:styleId="Style8">
    <w:name w:val="Style8"/>
    <w:basedOn w:val="Normal"/>
    <w:uiPriority w:val="99"/>
    <w:rsid w:val="00190C35"/>
    <w:pPr>
      <w:widowControl w:val="0"/>
      <w:autoSpaceDE w:val="0"/>
      <w:autoSpaceDN w:val="0"/>
      <w:adjustRightInd w:val="0"/>
      <w:spacing w:after="0" w:line="259" w:lineRule="exact"/>
      <w:jc w:val="both"/>
    </w:pPr>
    <w:rPr>
      <w:rFonts w:ascii="Times New Roman" w:hAnsi="Times New Roman"/>
      <w:sz w:val="24"/>
      <w:szCs w:val="24"/>
    </w:rPr>
  </w:style>
  <w:style w:type="character" w:customStyle="1" w:styleId="FontStyle15">
    <w:name w:val="Font Style15"/>
    <w:uiPriority w:val="99"/>
    <w:rsid w:val="00190C35"/>
    <w:rPr>
      <w:rFonts w:ascii="Times New Roman" w:hAnsi="Times New Roman"/>
      <w:b/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564A89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64A89"/>
    <w:rPr>
      <w:rFonts w:ascii="Segoe UI" w:hAnsi="Segoe UI" w:cs="Times New Roman"/>
      <w:sz w:val="18"/>
    </w:rPr>
  </w:style>
  <w:style w:type="paragraph" w:styleId="Footer">
    <w:name w:val="footer"/>
    <w:basedOn w:val="Normal"/>
    <w:link w:val="FooterChar"/>
    <w:uiPriority w:val="99"/>
    <w:rsid w:val="00AF3C28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locked/>
    <w:rsid w:val="00AF3C28"/>
    <w:rPr>
      <w:rFonts w:ascii="Times New Roman" w:hAnsi="Times New Roman" w:cs="Times New Roman"/>
      <w:sz w:val="24"/>
    </w:rPr>
  </w:style>
  <w:style w:type="paragraph" w:styleId="BodyText">
    <w:name w:val="Body Text"/>
    <w:basedOn w:val="Normal"/>
    <w:link w:val="BodyTextChar"/>
    <w:uiPriority w:val="99"/>
    <w:rsid w:val="00AF3C28"/>
    <w:pPr>
      <w:spacing w:after="120" w:line="240" w:lineRule="auto"/>
    </w:pPr>
    <w:rPr>
      <w:rFonts w:ascii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AF3C28"/>
    <w:rPr>
      <w:rFonts w:ascii="Times New Roman" w:hAnsi="Times New Roman" w:cs="Times New Roman"/>
      <w:sz w:val="24"/>
    </w:rPr>
  </w:style>
  <w:style w:type="paragraph" w:styleId="Date">
    <w:name w:val="Date"/>
    <w:basedOn w:val="Normal"/>
    <w:next w:val="Normal"/>
    <w:link w:val="DateChar"/>
    <w:uiPriority w:val="99"/>
    <w:rsid w:val="00AF3C28"/>
    <w:pPr>
      <w:spacing w:after="60" w:line="240" w:lineRule="auto"/>
      <w:jc w:val="both"/>
    </w:pPr>
    <w:rPr>
      <w:rFonts w:ascii="Times New Roman" w:eastAsia="MS Mincho" w:hAnsi="Times New Roman"/>
      <w:sz w:val="24"/>
      <w:szCs w:val="20"/>
    </w:rPr>
  </w:style>
  <w:style w:type="character" w:customStyle="1" w:styleId="DateChar">
    <w:name w:val="Date Char"/>
    <w:basedOn w:val="DefaultParagraphFont"/>
    <w:link w:val="Date"/>
    <w:uiPriority w:val="99"/>
    <w:locked/>
    <w:rsid w:val="00AF3C28"/>
    <w:rPr>
      <w:rFonts w:ascii="Times New Roman" w:eastAsia="MS Mincho" w:hAnsi="Times New Roman" w:cs="Times New Roman"/>
      <w:sz w:val="20"/>
    </w:rPr>
  </w:style>
  <w:style w:type="table" w:styleId="TableGrid">
    <w:name w:val="Table Grid"/>
    <w:basedOn w:val="TableNormal"/>
    <w:uiPriority w:val="99"/>
    <w:locked/>
    <w:rsid w:val="0065774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6A6E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6A6EBE"/>
    <w:rPr>
      <w:rFonts w:cs="Times New Roman"/>
    </w:rPr>
  </w:style>
  <w:style w:type="paragraph" w:customStyle="1" w:styleId="1">
    <w:name w:val="Абзац списка1"/>
    <w:basedOn w:val="Normal"/>
    <w:link w:val="ListParagraphChar"/>
    <w:uiPriority w:val="99"/>
    <w:rsid w:val="00BD7D61"/>
    <w:pPr>
      <w:ind w:left="720"/>
      <w:contextualSpacing/>
    </w:pPr>
    <w:rPr>
      <w:sz w:val="20"/>
      <w:szCs w:val="20"/>
      <w:lang w:eastAsia="en-US"/>
    </w:rPr>
  </w:style>
  <w:style w:type="character" w:customStyle="1" w:styleId="ListParagraphChar">
    <w:name w:val="List Paragraph Char"/>
    <w:link w:val="1"/>
    <w:uiPriority w:val="99"/>
    <w:locked/>
    <w:rsid w:val="00BD7D61"/>
    <w:rPr>
      <w:sz w:val="20"/>
      <w:lang w:eastAsia="en-US"/>
    </w:rPr>
  </w:style>
  <w:style w:type="paragraph" w:customStyle="1" w:styleId="10">
    <w:name w:val="Дефис 1"/>
    <w:basedOn w:val="ListBullet"/>
    <w:link w:val="11"/>
    <w:uiPriority w:val="99"/>
    <w:rsid w:val="00BD7D61"/>
    <w:pPr>
      <w:keepLines/>
      <w:tabs>
        <w:tab w:val="clear" w:pos="360"/>
        <w:tab w:val="num" w:pos="1068"/>
        <w:tab w:val="num" w:pos="1480"/>
      </w:tabs>
      <w:spacing w:before="60" w:after="60" w:line="360" w:lineRule="auto"/>
      <w:ind w:firstLine="708"/>
      <w:contextualSpacing w:val="0"/>
      <w:jc w:val="both"/>
    </w:pPr>
    <w:rPr>
      <w:rFonts w:ascii="Times New Roman" w:eastAsia="MS Mincho" w:hAnsi="Times New Roman"/>
      <w:sz w:val="24"/>
      <w:szCs w:val="20"/>
    </w:rPr>
  </w:style>
  <w:style w:type="paragraph" w:styleId="ListBullet">
    <w:name w:val="List Bullet"/>
    <w:basedOn w:val="Normal"/>
    <w:uiPriority w:val="99"/>
    <w:semiHidden/>
    <w:rsid w:val="00BD7D61"/>
    <w:pPr>
      <w:tabs>
        <w:tab w:val="num" w:pos="360"/>
      </w:tabs>
      <w:contextualSpacing/>
    </w:pPr>
  </w:style>
  <w:style w:type="character" w:customStyle="1" w:styleId="11">
    <w:name w:val="Дефис 1 Знак"/>
    <w:link w:val="10"/>
    <w:uiPriority w:val="99"/>
    <w:locked/>
    <w:rsid w:val="00BD7D61"/>
    <w:rPr>
      <w:rFonts w:ascii="Times New Roman" w:eastAsia="MS Mincho" w:hAnsi="Times New Roman"/>
      <w:sz w:val="24"/>
    </w:rPr>
  </w:style>
  <w:style w:type="paragraph" w:customStyle="1" w:styleId="a">
    <w:name w:val="Пункт"/>
    <w:basedOn w:val="Normal"/>
    <w:uiPriority w:val="99"/>
    <w:rsid w:val="00D2528E"/>
    <w:pPr>
      <w:tabs>
        <w:tab w:val="num" w:pos="1980"/>
      </w:tabs>
      <w:spacing w:after="0" w:line="240" w:lineRule="auto"/>
      <w:ind w:left="1404" w:hanging="504"/>
      <w:jc w:val="both"/>
    </w:pPr>
    <w:rPr>
      <w:rFonts w:ascii="Times New Roman" w:hAnsi="Times New Roman"/>
      <w:sz w:val="24"/>
      <w:szCs w:val="28"/>
    </w:rPr>
  </w:style>
  <w:style w:type="character" w:styleId="CommentReference">
    <w:name w:val="annotation reference"/>
    <w:basedOn w:val="DefaultParagraphFont"/>
    <w:uiPriority w:val="99"/>
    <w:rsid w:val="009164C8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9164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9164C8"/>
    <w:rPr>
      <w:rFonts w:cs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164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9164C8"/>
    <w:rPr>
      <w:b/>
    </w:rPr>
  </w:style>
  <w:style w:type="character" w:styleId="Hyperlink">
    <w:name w:val="Hyperlink"/>
    <w:basedOn w:val="DefaultParagraphFont"/>
    <w:uiPriority w:val="99"/>
    <w:rsid w:val="00AC1633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rsid w:val="009E5A88"/>
    <w:rPr>
      <w:rFonts w:cs="Times New Roman"/>
      <w:color w:val="954F72"/>
      <w:u w:val="single"/>
    </w:rPr>
  </w:style>
  <w:style w:type="paragraph" w:customStyle="1" w:styleId="xl67">
    <w:name w:val="xl67"/>
    <w:basedOn w:val="Normal"/>
    <w:uiPriority w:val="99"/>
    <w:rsid w:val="009E5A8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68">
    <w:name w:val="xl68"/>
    <w:basedOn w:val="Normal"/>
    <w:uiPriority w:val="99"/>
    <w:rsid w:val="009E5A8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69">
    <w:name w:val="xl69"/>
    <w:basedOn w:val="Normal"/>
    <w:uiPriority w:val="99"/>
    <w:rsid w:val="009E5A88"/>
    <w:pPr>
      <w:spacing w:before="100" w:beforeAutospacing="1" w:after="100" w:afterAutospacing="1" w:line="240" w:lineRule="auto"/>
      <w:jc w:val="center"/>
    </w:pPr>
    <w:rPr>
      <w:rFonts w:ascii="Times New Roman" w:hAnsi="Times New Roman"/>
      <w:sz w:val="24"/>
      <w:szCs w:val="24"/>
    </w:rPr>
  </w:style>
  <w:style w:type="paragraph" w:customStyle="1" w:styleId="xl70">
    <w:name w:val="xl70"/>
    <w:basedOn w:val="Normal"/>
    <w:uiPriority w:val="99"/>
    <w:rsid w:val="009E5A88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71">
    <w:name w:val="xl71"/>
    <w:basedOn w:val="Normal"/>
    <w:uiPriority w:val="99"/>
    <w:rsid w:val="009E5A88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72">
    <w:name w:val="xl72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b/>
      <w:bCs/>
      <w:sz w:val="24"/>
      <w:szCs w:val="24"/>
    </w:rPr>
  </w:style>
  <w:style w:type="paragraph" w:customStyle="1" w:styleId="xl73">
    <w:name w:val="xl73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74">
    <w:name w:val="xl74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75">
    <w:name w:val="xl75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76">
    <w:name w:val="xl76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77">
    <w:name w:val="xl77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78">
    <w:name w:val="xl78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79">
    <w:name w:val="xl79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80">
    <w:name w:val="xl80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81">
    <w:name w:val="xl81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82">
    <w:name w:val="xl82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83">
    <w:name w:val="xl83"/>
    <w:basedOn w:val="Normal"/>
    <w:uiPriority w:val="99"/>
    <w:rsid w:val="009E5A88"/>
    <w:pPr>
      <w:spacing w:before="100" w:beforeAutospacing="1" w:after="100" w:afterAutospacing="1" w:line="240" w:lineRule="auto"/>
      <w:jc w:val="center"/>
    </w:pPr>
    <w:rPr>
      <w:rFonts w:ascii="Times New Roman" w:hAnsi="Times New Roman"/>
      <w:sz w:val="24"/>
      <w:szCs w:val="24"/>
    </w:rPr>
  </w:style>
  <w:style w:type="paragraph" w:customStyle="1" w:styleId="xl84">
    <w:name w:val="xl84"/>
    <w:basedOn w:val="Normal"/>
    <w:uiPriority w:val="99"/>
    <w:rsid w:val="009E5A88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85">
    <w:name w:val="xl85"/>
    <w:basedOn w:val="Normal"/>
    <w:uiPriority w:val="99"/>
    <w:rsid w:val="009E5A8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86">
    <w:name w:val="xl86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87">
    <w:name w:val="xl87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88">
    <w:name w:val="xl88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89">
    <w:name w:val="xl89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90">
    <w:name w:val="xl90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91">
    <w:name w:val="xl91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92">
    <w:name w:val="xl92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93">
    <w:name w:val="xl93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94">
    <w:name w:val="xl94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95">
    <w:name w:val="xl95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b/>
      <w:bCs/>
      <w:sz w:val="24"/>
      <w:szCs w:val="24"/>
    </w:rPr>
  </w:style>
  <w:style w:type="paragraph" w:customStyle="1" w:styleId="xl96">
    <w:name w:val="xl96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color w:val="FF0000"/>
      <w:sz w:val="24"/>
      <w:szCs w:val="24"/>
    </w:rPr>
  </w:style>
  <w:style w:type="paragraph" w:customStyle="1" w:styleId="xl97">
    <w:name w:val="xl97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color w:val="FF0000"/>
      <w:sz w:val="24"/>
      <w:szCs w:val="24"/>
    </w:rPr>
  </w:style>
  <w:style w:type="paragraph" w:customStyle="1" w:styleId="xl98">
    <w:name w:val="xl98"/>
    <w:basedOn w:val="Normal"/>
    <w:uiPriority w:val="99"/>
    <w:rsid w:val="009E5A8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99">
    <w:name w:val="xl99"/>
    <w:basedOn w:val="Normal"/>
    <w:uiPriority w:val="99"/>
    <w:rsid w:val="009E5A8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100">
    <w:name w:val="xl100"/>
    <w:basedOn w:val="Normal"/>
    <w:uiPriority w:val="99"/>
    <w:rsid w:val="009E5A8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01">
    <w:name w:val="xl101"/>
    <w:basedOn w:val="Normal"/>
    <w:uiPriority w:val="99"/>
    <w:rsid w:val="009E5A8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02">
    <w:name w:val="xl102"/>
    <w:basedOn w:val="Normal"/>
    <w:uiPriority w:val="99"/>
    <w:rsid w:val="009E5A8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03">
    <w:name w:val="xl103"/>
    <w:basedOn w:val="Normal"/>
    <w:uiPriority w:val="99"/>
    <w:rsid w:val="009E5A8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04">
    <w:name w:val="xl104"/>
    <w:basedOn w:val="Normal"/>
    <w:uiPriority w:val="99"/>
    <w:rsid w:val="009E5A8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05">
    <w:name w:val="xl105"/>
    <w:basedOn w:val="Normal"/>
    <w:uiPriority w:val="99"/>
    <w:rsid w:val="009E5A8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06">
    <w:name w:val="xl106"/>
    <w:basedOn w:val="Normal"/>
    <w:uiPriority w:val="99"/>
    <w:rsid w:val="009E5A8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07">
    <w:name w:val="xl107"/>
    <w:basedOn w:val="Normal"/>
    <w:uiPriority w:val="99"/>
    <w:rsid w:val="009E5A8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08">
    <w:name w:val="xl108"/>
    <w:basedOn w:val="Normal"/>
    <w:uiPriority w:val="99"/>
    <w:rsid w:val="009E5A8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09">
    <w:name w:val="xl109"/>
    <w:basedOn w:val="Normal"/>
    <w:uiPriority w:val="99"/>
    <w:rsid w:val="009E5A8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10">
    <w:name w:val="xl110"/>
    <w:basedOn w:val="Normal"/>
    <w:uiPriority w:val="99"/>
    <w:rsid w:val="009E5A8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11">
    <w:name w:val="xl111"/>
    <w:basedOn w:val="Normal"/>
    <w:uiPriority w:val="99"/>
    <w:rsid w:val="009E5A8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12">
    <w:name w:val="xl112"/>
    <w:basedOn w:val="Normal"/>
    <w:uiPriority w:val="99"/>
    <w:rsid w:val="009E5A8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13">
    <w:name w:val="xl113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14">
    <w:name w:val="xl114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15">
    <w:name w:val="xl115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b/>
      <w:bCs/>
      <w:sz w:val="24"/>
      <w:szCs w:val="24"/>
    </w:rPr>
  </w:style>
  <w:style w:type="paragraph" w:customStyle="1" w:styleId="xl116">
    <w:name w:val="xl116"/>
    <w:basedOn w:val="Normal"/>
    <w:uiPriority w:val="99"/>
    <w:rsid w:val="009E5A88"/>
    <w:pPr>
      <w:spacing w:before="100" w:beforeAutospacing="1" w:after="100" w:afterAutospacing="1" w:line="240" w:lineRule="auto"/>
    </w:pPr>
    <w:rPr>
      <w:rFonts w:ascii="Times New Roman" w:hAnsi="Times New Roman"/>
      <w:b/>
      <w:bCs/>
      <w:sz w:val="28"/>
      <w:szCs w:val="28"/>
    </w:rPr>
  </w:style>
  <w:style w:type="paragraph" w:customStyle="1" w:styleId="xl117">
    <w:name w:val="xl117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18">
    <w:name w:val="xl118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19">
    <w:name w:val="xl119"/>
    <w:basedOn w:val="Normal"/>
    <w:uiPriority w:val="99"/>
    <w:rsid w:val="009E5A8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120">
    <w:name w:val="xl120"/>
    <w:basedOn w:val="Normal"/>
    <w:uiPriority w:val="99"/>
    <w:rsid w:val="009E5A8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121">
    <w:name w:val="xl121"/>
    <w:basedOn w:val="Normal"/>
    <w:uiPriority w:val="99"/>
    <w:rsid w:val="009E5A8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122">
    <w:name w:val="xl122"/>
    <w:basedOn w:val="Normal"/>
    <w:uiPriority w:val="99"/>
    <w:rsid w:val="009E5A88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23">
    <w:name w:val="xl123"/>
    <w:basedOn w:val="Normal"/>
    <w:uiPriority w:val="99"/>
    <w:rsid w:val="009E5A8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24">
    <w:name w:val="xl124"/>
    <w:basedOn w:val="Normal"/>
    <w:uiPriority w:val="99"/>
    <w:rsid w:val="009E5A88"/>
    <w:pPr>
      <w:spacing w:before="100" w:beforeAutospacing="1" w:after="100" w:afterAutospacing="1" w:line="240" w:lineRule="auto"/>
      <w:jc w:val="right"/>
    </w:pPr>
    <w:rPr>
      <w:rFonts w:ascii="Times New Roman" w:hAnsi="Times New Roman"/>
      <w:b/>
      <w:bCs/>
      <w:sz w:val="24"/>
      <w:szCs w:val="24"/>
    </w:rPr>
  </w:style>
  <w:style w:type="paragraph" w:customStyle="1" w:styleId="font5">
    <w:name w:val="font5"/>
    <w:basedOn w:val="Normal"/>
    <w:uiPriority w:val="99"/>
    <w:rsid w:val="00937428"/>
    <w:pPr>
      <w:spacing w:before="100" w:beforeAutospacing="1" w:after="100" w:afterAutospacing="1" w:line="240" w:lineRule="auto"/>
    </w:pPr>
    <w:rPr>
      <w:rFonts w:ascii="Times New Roman" w:hAnsi="Times New Roman"/>
      <w:color w:val="000000"/>
      <w:sz w:val="20"/>
      <w:szCs w:val="20"/>
    </w:rPr>
  </w:style>
  <w:style w:type="paragraph" w:customStyle="1" w:styleId="font6">
    <w:name w:val="font6"/>
    <w:basedOn w:val="Normal"/>
    <w:uiPriority w:val="99"/>
    <w:rsid w:val="00937428"/>
    <w:pPr>
      <w:spacing w:before="100" w:beforeAutospacing="1" w:after="100" w:afterAutospacing="1" w:line="240" w:lineRule="auto"/>
    </w:pPr>
    <w:rPr>
      <w:rFonts w:ascii="Times New Roman" w:hAnsi="Times New Roman"/>
      <w:color w:val="000000"/>
      <w:sz w:val="24"/>
      <w:szCs w:val="24"/>
    </w:rPr>
  </w:style>
  <w:style w:type="paragraph" w:customStyle="1" w:styleId="font7">
    <w:name w:val="font7"/>
    <w:basedOn w:val="Normal"/>
    <w:uiPriority w:val="99"/>
    <w:rsid w:val="00937428"/>
    <w:pPr>
      <w:spacing w:before="100" w:beforeAutospacing="1" w:after="100" w:afterAutospacing="1" w:line="240" w:lineRule="auto"/>
    </w:pPr>
    <w:rPr>
      <w:rFonts w:ascii="Times New Roman" w:hAnsi="Times New Roman"/>
      <w:color w:val="000000"/>
      <w:sz w:val="20"/>
      <w:szCs w:val="20"/>
    </w:rPr>
  </w:style>
  <w:style w:type="paragraph" w:customStyle="1" w:styleId="font8">
    <w:name w:val="font8"/>
    <w:basedOn w:val="Normal"/>
    <w:uiPriority w:val="99"/>
    <w:rsid w:val="00937428"/>
    <w:pPr>
      <w:spacing w:before="100" w:beforeAutospacing="1" w:after="100" w:afterAutospacing="1" w:line="240" w:lineRule="auto"/>
    </w:pPr>
    <w:rPr>
      <w:rFonts w:ascii="Times New Roman" w:hAnsi="Times New Roman"/>
      <w:sz w:val="20"/>
      <w:szCs w:val="20"/>
    </w:rPr>
  </w:style>
  <w:style w:type="paragraph" w:customStyle="1" w:styleId="font9">
    <w:name w:val="font9"/>
    <w:basedOn w:val="Normal"/>
    <w:uiPriority w:val="99"/>
    <w:rsid w:val="00937428"/>
    <w:pPr>
      <w:spacing w:before="100" w:beforeAutospacing="1" w:after="100" w:afterAutospacing="1" w:line="240" w:lineRule="auto"/>
    </w:pPr>
    <w:rPr>
      <w:rFonts w:ascii="Times New Roman" w:hAnsi="Times New Roman"/>
      <w:color w:val="000000"/>
      <w:sz w:val="24"/>
      <w:szCs w:val="24"/>
    </w:rPr>
  </w:style>
  <w:style w:type="paragraph" w:customStyle="1" w:styleId="font10">
    <w:name w:val="font10"/>
    <w:basedOn w:val="Normal"/>
    <w:uiPriority w:val="99"/>
    <w:rsid w:val="00937428"/>
    <w:pPr>
      <w:spacing w:before="100" w:beforeAutospacing="1" w:after="100" w:afterAutospacing="1" w:line="240" w:lineRule="auto"/>
    </w:pPr>
    <w:rPr>
      <w:rFonts w:ascii="Times New Roman" w:hAnsi="Times New Roman"/>
      <w:color w:val="000000"/>
      <w:sz w:val="20"/>
      <w:szCs w:val="20"/>
    </w:rPr>
  </w:style>
  <w:style w:type="paragraph" w:customStyle="1" w:styleId="font11">
    <w:name w:val="font11"/>
    <w:basedOn w:val="Normal"/>
    <w:uiPriority w:val="99"/>
    <w:rsid w:val="00937428"/>
    <w:pPr>
      <w:spacing w:before="100" w:beforeAutospacing="1" w:after="100" w:afterAutospacing="1" w:line="240" w:lineRule="auto"/>
    </w:pPr>
    <w:rPr>
      <w:rFonts w:ascii="Times New Roman" w:hAnsi="Times New Roman"/>
      <w:color w:val="000000"/>
      <w:sz w:val="20"/>
      <w:szCs w:val="20"/>
    </w:rPr>
  </w:style>
  <w:style w:type="paragraph" w:customStyle="1" w:styleId="font12">
    <w:name w:val="font12"/>
    <w:basedOn w:val="Normal"/>
    <w:uiPriority w:val="99"/>
    <w:rsid w:val="00937428"/>
    <w:pPr>
      <w:spacing w:before="100" w:beforeAutospacing="1" w:after="100" w:afterAutospacing="1" w:line="240" w:lineRule="auto"/>
    </w:pPr>
    <w:rPr>
      <w:sz w:val="20"/>
      <w:szCs w:val="20"/>
    </w:rPr>
  </w:style>
  <w:style w:type="paragraph" w:customStyle="1" w:styleId="font13">
    <w:name w:val="font13"/>
    <w:basedOn w:val="Normal"/>
    <w:uiPriority w:val="99"/>
    <w:rsid w:val="00937428"/>
    <w:pPr>
      <w:spacing w:before="100" w:beforeAutospacing="1" w:after="100" w:afterAutospacing="1" w:line="240" w:lineRule="auto"/>
    </w:pPr>
    <w:rPr>
      <w:rFonts w:ascii="Times New Roman" w:hAnsi="Times New Roman"/>
      <w:b/>
      <w:bCs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rsid w:val="00DA65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DA6554"/>
    <w:rPr>
      <w:rFonts w:ascii="Courier New" w:hAnsi="Courier New" w:cs="Times New Roman"/>
      <w:sz w:val="20"/>
    </w:rPr>
  </w:style>
  <w:style w:type="paragraph" w:customStyle="1" w:styleId="xl63">
    <w:name w:val="xl63"/>
    <w:basedOn w:val="Normal"/>
    <w:uiPriority w:val="99"/>
    <w:rsid w:val="00DA655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64">
    <w:name w:val="xl64"/>
    <w:basedOn w:val="Normal"/>
    <w:uiPriority w:val="99"/>
    <w:rsid w:val="00DA655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al"/>
    <w:uiPriority w:val="99"/>
    <w:rsid w:val="00DA655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24"/>
      <w:szCs w:val="24"/>
    </w:rPr>
  </w:style>
  <w:style w:type="paragraph" w:customStyle="1" w:styleId="xl66">
    <w:name w:val="xl66"/>
    <w:basedOn w:val="Normal"/>
    <w:uiPriority w:val="99"/>
    <w:rsid w:val="00DA655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25">
    <w:name w:val="xl125"/>
    <w:basedOn w:val="Normal"/>
    <w:uiPriority w:val="99"/>
    <w:rsid w:val="00DA655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26">
    <w:name w:val="xl126"/>
    <w:basedOn w:val="Normal"/>
    <w:uiPriority w:val="99"/>
    <w:rsid w:val="00DA6554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27">
    <w:name w:val="xl127"/>
    <w:basedOn w:val="Normal"/>
    <w:uiPriority w:val="99"/>
    <w:rsid w:val="00DA6554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28">
    <w:name w:val="xl128"/>
    <w:basedOn w:val="Normal"/>
    <w:uiPriority w:val="99"/>
    <w:rsid w:val="00DA655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29">
    <w:name w:val="xl129"/>
    <w:basedOn w:val="Normal"/>
    <w:uiPriority w:val="99"/>
    <w:rsid w:val="00DA655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30">
    <w:name w:val="xl130"/>
    <w:basedOn w:val="Normal"/>
    <w:uiPriority w:val="99"/>
    <w:rsid w:val="00DA655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31">
    <w:name w:val="xl131"/>
    <w:basedOn w:val="Normal"/>
    <w:uiPriority w:val="99"/>
    <w:rsid w:val="00DA655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32">
    <w:name w:val="xl132"/>
    <w:basedOn w:val="Normal"/>
    <w:uiPriority w:val="99"/>
    <w:rsid w:val="00DA6554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33">
    <w:name w:val="xl133"/>
    <w:basedOn w:val="Normal"/>
    <w:uiPriority w:val="99"/>
    <w:rsid w:val="00DA6554"/>
    <w:pPr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34">
    <w:name w:val="xl134"/>
    <w:basedOn w:val="Normal"/>
    <w:uiPriority w:val="99"/>
    <w:rsid w:val="00DA6554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35">
    <w:name w:val="xl135"/>
    <w:basedOn w:val="Normal"/>
    <w:uiPriority w:val="99"/>
    <w:rsid w:val="00DA655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36">
    <w:name w:val="xl136"/>
    <w:basedOn w:val="Normal"/>
    <w:uiPriority w:val="99"/>
    <w:rsid w:val="00DA6554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37">
    <w:name w:val="xl137"/>
    <w:basedOn w:val="Normal"/>
    <w:uiPriority w:val="99"/>
    <w:rsid w:val="00DA6554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38">
    <w:name w:val="xl138"/>
    <w:basedOn w:val="Normal"/>
    <w:uiPriority w:val="99"/>
    <w:rsid w:val="00DA6554"/>
    <w:pPr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39">
    <w:name w:val="xl139"/>
    <w:basedOn w:val="Normal"/>
    <w:uiPriority w:val="99"/>
    <w:rsid w:val="00DA6554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40">
    <w:name w:val="xl140"/>
    <w:basedOn w:val="Normal"/>
    <w:uiPriority w:val="99"/>
    <w:rsid w:val="00DA6554"/>
    <w:pPr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41">
    <w:name w:val="xl141"/>
    <w:basedOn w:val="Normal"/>
    <w:uiPriority w:val="99"/>
    <w:rsid w:val="00DA6554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42">
    <w:name w:val="xl142"/>
    <w:basedOn w:val="Normal"/>
    <w:uiPriority w:val="99"/>
    <w:rsid w:val="00DA6554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43">
    <w:name w:val="xl143"/>
    <w:basedOn w:val="Normal"/>
    <w:uiPriority w:val="99"/>
    <w:rsid w:val="00DA6554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b/>
      <w:bCs/>
      <w:sz w:val="24"/>
      <w:szCs w:val="24"/>
    </w:rPr>
  </w:style>
  <w:style w:type="paragraph" w:customStyle="1" w:styleId="xl144">
    <w:name w:val="xl144"/>
    <w:basedOn w:val="Normal"/>
    <w:uiPriority w:val="99"/>
    <w:rsid w:val="00DA6554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45">
    <w:name w:val="xl145"/>
    <w:basedOn w:val="Normal"/>
    <w:uiPriority w:val="99"/>
    <w:rsid w:val="00DA6554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hAnsi="Times New Roman"/>
      <w:sz w:val="24"/>
      <w:szCs w:val="24"/>
    </w:rPr>
  </w:style>
  <w:style w:type="paragraph" w:customStyle="1" w:styleId="xl146">
    <w:name w:val="xl146"/>
    <w:basedOn w:val="Normal"/>
    <w:uiPriority w:val="99"/>
    <w:rsid w:val="00DA6554"/>
    <w:pPr>
      <w:spacing w:before="100" w:beforeAutospacing="1" w:after="100" w:afterAutospacing="1" w:line="240" w:lineRule="auto"/>
      <w:jc w:val="right"/>
    </w:pPr>
    <w:rPr>
      <w:rFonts w:ascii="Times New Roman" w:hAnsi="Times New Roman"/>
      <w:b/>
      <w:bCs/>
      <w:sz w:val="24"/>
      <w:szCs w:val="24"/>
    </w:rPr>
  </w:style>
  <w:style w:type="paragraph" w:customStyle="1" w:styleId="xl147">
    <w:name w:val="xl147"/>
    <w:basedOn w:val="Normal"/>
    <w:uiPriority w:val="99"/>
    <w:rsid w:val="00DA6554"/>
    <w:pPr>
      <w:pBdr>
        <w:top w:val="single" w:sz="12" w:space="0" w:color="auto"/>
        <w:left w:val="single" w:sz="12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48">
    <w:name w:val="xl148"/>
    <w:basedOn w:val="Normal"/>
    <w:uiPriority w:val="99"/>
    <w:rsid w:val="00DA6554"/>
    <w:pPr>
      <w:pBdr>
        <w:left w:val="single" w:sz="12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49">
    <w:name w:val="xl149"/>
    <w:basedOn w:val="Normal"/>
    <w:uiPriority w:val="99"/>
    <w:rsid w:val="00DA6554"/>
    <w:pPr>
      <w:pBdr>
        <w:top w:val="single" w:sz="12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50">
    <w:name w:val="xl150"/>
    <w:basedOn w:val="Normal"/>
    <w:uiPriority w:val="99"/>
    <w:rsid w:val="00DA6554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Default">
    <w:name w:val="Default"/>
    <w:uiPriority w:val="99"/>
    <w:rsid w:val="00DA6554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character" w:customStyle="1" w:styleId="2">
    <w:name w:val="Основной текст (2)_"/>
    <w:link w:val="20"/>
    <w:uiPriority w:val="99"/>
    <w:locked/>
    <w:rsid w:val="00DA6554"/>
    <w:rPr>
      <w:rFonts w:ascii="Times New Roman" w:hAnsi="Times New Roman"/>
      <w:sz w:val="23"/>
      <w:shd w:val="clear" w:color="auto" w:fill="FFFFFF"/>
    </w:rPr>
  </w:style>
  <w:style w:type="paragraph" w:customStyle="1" w:styleId="20">
    <w:name w:val="Основной текст (2)"/>
    <w:basedOn w:val="Normal"/>
    <w:link w:val="2"/>
    <w:uiPriority w:val="99"/>
    <w:rsid w:val="00DA6554"/>
    <w:pPr>
      <w:widowControl w:val="0"/>
      <w:shd w:val="clear" w:color="auto" w:fill="FFFFFF"/>
      <w:spacing w:after="300" w:line="240" w:lineRule="atLeast"/>
      <w:jc w:val="right"/>
    </w:pPr>
    <w:rPr>
      <w:rFonts w:ascii="Times New Roman" w:hAnsi="Times New Roman"/>
      <w:sz w:val="23"/>
      <w:szCs w:val="20"/>
    </w:rPr>
  </w:style>
  <w:style w:type="paragraph" w:customStyle="1" w:styleId="ConsPlusCell">
    <w:name w:val="ConsPlusCell"/>
    <w:uiPriority w:val="99"/>
    <w:rsid w:val="00AA7CFE"/>
    <w:pPr>
      <w:widowControl w:val="0"/>
      <w:tabs>
        <w:tab w:val="left" w:pos="709"/>
      </w:tabs>
      <w:suppressAutoHyphens/>
    </w:pPr>
    <w:rPr>
      <w:sz w:val="20"/>
      <w:szCs w:val="20"/>
    </w:rPr>
  </w:style>
  <w:style w:type="character" w:customStyle="1" w:styleId="2TimesNewRoman">
    <w:name w:val="Основной текст (2) + Times New Roman"/>
    <w:aliases w:val="5,5 pt"/>
    <w:uiPriority w:val="99"/>
    <w:rsid w:val="00AA7CFE"/>
    <w:rPr>
      <w:rFonts w:ascii="Times New Roman" w:hAnsi="Times New Roman"/>
      <w:color w:val="000000"/>
      <w:spacing w:val="0"/>
      <w:w w:val="100"/>
      <w:position w:val="0"/>
      <w:sz w:val="11"/>
      <w:u w:val="none"/>
      <w:shd w:val="clear" w:color="auto" w:fill="FFFFFF"/>
      <w:lang w:val="ru-RU" w:eastAsia="ru-RU"/>
    </w:rPr>
  </w:style>
  <w:style w:type="paragraph" w:styleId="Revision">
    <w:name w:val="Revision"/>
    <w:hidden/>
    <w:uiPriority w:val="99"/>
    <w:semiHidden/>
    <w:rsid w:val="003865C5"/>
  </w:style>
  <w:style w:type="paragraph" w:customStyle="1" w:styleId="21">
    <w:name w:val="Список 21"/>
    <w:basedOn w:val="Normal"/>
    <w:uiPriority w:val="99"/>
    <w:semiHidden/>
    <w:rsid w:val="00E56303"/>
    <w:pPr>
      <w:numPr>
        <w:numId w:val="16"/>
      </w:numPr>
      <w:spacing w:after="0" w:line="240" w:lineRule="auto"/>
    </w:pPr>
    <w:rPr>
      <w:rFonts w:ascii="Times New Roman" w:hAnsi="Times New Roman"/>
      <w:sz w:val="20"/>
      <w:szCs w:val="20"/>
    </w:rPr>
  </w:style>
  <w:style w:type="character" w:styleId="Strong">
    <w:name w:val="Strong"/>
    <w:basedOn w:val="DefaultParagraphFont"/>
    <w:uiPriority w:val="99"/>
    <w:qFormat/>
    <w:locked/>
    <w:rsid w:val="00D5634A"/>
    <w:rPr>
      <w:rFonts w:cs="Times New Roman"/>
      <w:b/>
    </w:rPr>
  </w:style>
  <w:style w:type="character" w:styleId="Emphasis">
    <w:name w:val="Emphasis"/>
    <w:basedOn w:val="DefaultParagraphFont"/>
    <w:uiPriority w:val="99"/>
    <w:qFormat/>
    <w:locked/>
    <w:rsid w:val="00D5634A"/>
    <w:rPr>
      <w:rFonts w:cs="Times New Roman"/>
      <w:i/>
    </w:rPr>
  </w:style>
  <w:style w:type="paragraph" w:styleId="NormalWeb">
    <w:name w:val="Normal (Web)"/>
    <w:basedOn w:val="Normal"/>
    <w:uiPriority w:val="99"/>
    <w:rsid w:val="00D5634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rsid w:val="003667B4"/>
    <w:pPr>
      <w:spacing w:after="120" w:line="480" w:lineRule="auto"/>
      <w:ind w:left="283" w:firstLine="720"/>
    </w:pPr>
    <w:rPr>
      <w:rFonts w:ascii="Times New Roman" w:hAnsi="Times New Roman"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3667B4"/>
    <w:rPr>
      <w:rFonts w:ascii="Times New Roman" w:hAnsi="Times New Roman" w:cs="Times New Roman"/>
      <w:sz w:val="24"/>
    </w:rPr>
  </w:style>
  <w:style w:type="table" w:customStyle="1" w:styleId="12">
    <w:name w:val="Сетка таблицы1"/>
    <w:uiPriority w:val="99"/>
    <w:rsid w:val="00491F84"/>
    <w:rPr>
      <w:rFonts w:ascii="Arial Unicode MS" w:eastAsia="Arial Unicode MS" w:hAnsi="Arial Unicode MS" w:cs="Arial Unicode MS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2">
    <w:name w:val="Сетка таблицы2"/>
    <w:uiPriority w:val="99"/>
    <w:rsid w:val="00491F84"/>
    <w:rPr>
      <w:rFonts w:ascii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272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7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2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2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7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724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1%D1%82%D0%B0%D0%BD%D1%86%D0%B8%D0%BE%D0%BD%D0%BD%D1%8B%D0%B9_%D0%BF%D1%83%D1%82%D1%8C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99</TotalTime>
  <Pages>7</Pages>
  <Words>1950</Words>
  <Characters>11115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PPGT_DOC2</cp:lastModifiedBy>
  <cp:revision>16</cp:revision>
  <cp:lastPrinted>2022-10-26T14:30:00Z</cp:lastPrinted>
  <dcterms:created xsi:type="dcterms:W3CDTF">2022-12-21T13:20:00Z</dcterms:created>
  <dcterms:modified xsi:type="dcterms:W3CDTF">2022-12-28T09:10:00Z</dcterms:modified>
</cp:coreProperties>
</file>